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33B9">
      <w:pPr>
        <w:pStyle w:val="2"/>
        <w:widowControl/>
        <w:jc w:val="center"/>
        <w:rPr>
          <w:rFonts w:ascii="黑体" w:hAnsi="黑体" w:eastAsia="黑体" w:cs="黑体"/>
          <w:b w:val="0"/>
          <w:bCs w:val="0"/>
          <w:sz w:val="48"/>
          <w:szCs w:val="48"/>
        </w:rPr>
      </w:pPr>
      <w:r>
        <w:rPr>
          <w:rFonts w:ascii="黑体" w:hAnsi="黑体" w:eastAsia="黑体" w:cs="黑体"/>
          <w:b w:val="0"/>
          <w:bCs w:val="0"/>
          <w:sz w:val="48"/>
          <w:szCs w:val="48"/>
        </w:rPr>
        <w:t>用户需求书</w:t>
      </w:r>
    </w:p>
    <w:p w14:paraId="7ABC0468"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一、项目概况</w:t>
      </w:r>
    </w:p>
    <w:p w14:paraId="4052CDB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</w:rPr>
        <w:t>项目名称</w:t>
      </w:r>
      <w:r>
        <w:rPr>
          <w:rFonts w:hint="eastAsia" w:asciiTheme="minorEastAsia" w:hAnsiTheme="minorEastAsia" w:cstheme="minorEastAsia"/>
          <w:sz w:val="24"/>
        </w:rPr>
        <w:t>：中山大学孙逸仙纪念医院UPS 维保服务项目</w:t>
      </w:r>
    </w:p>
    <w:p w14:paraId="512718BF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</w:rPr>
        <w:t>项目背景</w:t>
      </w:r>
      <w:r>
        <w:rPr>
          <w:rFonts w:hint="eastAsia" w:asciiTheme="minorEastAsia" w:hAnsiTheme="minorEastAsia" w:cstheme="minorEastAsia"/>
          <w:sz w:val="24"/>
        </w:rPr>
        <w:t>：为保障医院各院区医疗设备、信息系统等关键设施的稳定运行，确保在突发停电等情况下相关设备能正常工作，现对医院北院区、南院区、花都院区及相关租赁物业实验室的 UPS 设备维保</w:t>
      </w:r>
      <w:r>
        <w:rPr>
          <w:rFonts w:hint="eastAsia" w:asciiTheme="minorEastAsia" w:hAnsiTheme="minorEastAsia" w:cstheme="minorEastAsia"/>
          <w:color w:val="auto"/>
          <w:sz w:val="24"/>
        </w:rPr>
        <w:t>服务</w:t>
      </w: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>及零星电池采购项目</w:t>
      </w:r>
      <w:r>
        <w:rPr>
          <w:rFonts w:hint="eastAsia" w:asciiTheme="minorEastAsia" w:hAnsiTheme="minorEastAsia" w:cstheme="minorEastAsia"/>
          <w:color w:val="auto"/>
          <w:sz w:val="24"/>
        </w:rPr>
        <w:t>进</w:t>
      </w:r>
      <w:r>
        <w:rPr>
          <w:rFonts w:hint="eastAsia" w:asciiTheme="minorEastAsia" w:hAnsiTheme="minorEastAsia" w:cstheme="minorEastAsia"/>
          <w:sz w:val="24"/>
        </w:rPr>
        <w:t>行招标采购，通过专业的维保服务，提升 UPS 设备的可靠性和使用寿命，降低设备故障风险。</w:t>
      </w:r>
    </w:p>
    <w:p w14:paraId="3CC77E2B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</w:t>
      </w:r>
      <w:r>
        <w:rPr>
          <w:rFonts w:hint="eastAsia" w:asciiTheme="minorEastAsia" w:hAnsiTheme="minorEastAsia" w:cstheme="minorEastAsia"/>
          <w:b/>
          <w:bCs/>
          <w:sz w:val="24"/>
        </w:rPr>
        <w:t>各院区 UPS 设备情况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维保范围涉及北院区、南院区、花都院区、生物岛与南海实验室、南校园门诊、北校区实验室以及我院在广州市内租赁的其他物业， UPS 设备清单详见附件设备清单，清单包含设备名称、型号规格、数量、设备容量、安装位置等关键信息，维保范围以该清单为准。</w:t>
      </w:r>
    </w:p>
    <w:p w14:paraId="0BD158BB">
      <w:pPr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4、项目预算：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服务期3年，UPS维保服务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最高控制总价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55.62万，UPS电池预估更换项目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单节电池最高控制详见附件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5BAC7EAC">
      <w:pPr>
        <w:ind w:firstLine="482" w:firstLineChars="20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5、服务时间：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2026年4月1日至2029年3月31日。</w:t>
      </w:r>
    </w:p>
    <w:p w14:paraId="7E6D5BE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二、服务内容</w:t>
      </w:r>
    </w:p>
    <w:p w14:paraId="395D0B9F">
      <w:pPr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1、维保范围界定</w:t>
      </w:r>
    </w:p>
    <w:p w14:paraId="29B578F0"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本项目维护维修保养范围包括：附件清单范围内所有 UPS（不间断电源）设备设施（含设备组内的连接线）、控制 UPS（不间断电源）的配电箱、稳压器、隔离电源、与 UPS（不间断电源）相关的其他硬件设施（如配套线缆、连接端子等）。</w:t>
      </w:r>
    </w:p>
    <w:p w14:paraId="5AD7EA7D">
      <w:pPr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2、定期维护保养服务</w:t>
      </w:r>
    </w:p>
    <w:p w14:paraId="7C28B2FD">
      <w:pPr>
        <w:ind w:firstLine="480" w:firstLineChars="200"/>
      </w:pPr>
      <w:r>
        <w:rPr>
          <w:rFonts w:hint="eastAsia" w:asciiTheme="minorEastAsia" w:hAnsiTheme="minorEastAsia" w:cstheme="minorEastAsia"/>
          <w:sz w:val="24"/>
        </w:rPr>
        <w:t>按维保部位分类，明确维护内容及频次，具体如下：</w:t>
      </w:r>
    </w:p>
    <w:tbl>
      <w:tblPr>
        <w:tblStyle w:val="9"/>
        <w:tblW w:w="8546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746"/>
        <w:gridCol w:w="5597"/>
        <w:gridCol w:w="1171"/>
      </w:tblGrid>
      <w:tr w14:paraId="38BEA8B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2970EB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维保部位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4C7042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C82597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维保内容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1D2AD9">
            <w:pPr>
              <w:widowControl/>
              <w:spacing w:line="300" w:lineRule="exact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维护保养频次</w:t>
            </w:r>
          </w:p>
        </w:tc>
      </w:tr>
      <w:tr w14:paraId="550D9883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BB390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主</w:t>
            </w:r>
          </w:p>
          <w:p w14:paraId="33D7F82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机维护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102FF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25240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设备运行环境检查：设备通风及散热是否良好、环境温度是否符合设备要求（一般 20-25℃）、设备有无进水可能及防潮措施是否到位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8DC87B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5C98310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F439CF8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29F6D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0CD90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外观检查：面板显示是否清晰完整、按键操作是否灵敏有效、指示灯颜色及状态是否正常、风扇运行有无异常噪音或停转情况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741A0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2A966E9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F1485A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B93097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6AB66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运行参数检查：整流器（充电器）输入输出电压 / 电流、逆变器输出电压 / 电流 / 频率、静态旁路切换参数、负载率等是否正常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D747C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093373C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E60A15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727AF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B5393C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主机输入输出端子连接检查：采用力矩扳手检查端子紧固情况，若发现松动迹象（如端子发热、线缆位移），需及时按设备规范力矩进行紧固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44D8D3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64C0FE9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0B03BB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2AFD6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CA9A8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异味检查：近距离闻听 UPS 主机内部有无焦糊、酸腐等异常气味，排查部件老化或故障隐患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25C82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49223C34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8F929D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17FDEA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F96105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设备摆放及周边环境检查：UPS 摆放位置是否牢固、有无倾斜风险、机房上方及周边是否存在渗水迹象，设备柜子或电池柜子内 / 周边是否堆放杂物（如纸箱、工具等），确保无遮挡、无安全隐患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C5C86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5725636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5961EF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CD6D80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C0E0A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设备内部物理连接检查：检查模块与电路板、电路板与导轨、连接端子与信号线的物理连接是否牢固，有无松动、氧化或接触不良迹象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83B0C6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每年一次</w:t>
            </w:r>
          </w:p>
        </w:tc>
      </w:tr>
      <w:tr w14:paraId="6CF48FF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18D0BA5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B39FE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B90FC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金属件氧化检查：检查模块、电路板、导轨、连接端子的金属件表面是否出现氧化锈蚀，对氧化严重或影响导电的零件及时更换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03406C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每年一次</w:t>
            </w:r>
          </w:p>
        </w:tc>
      </w:tr>
      <w:tr w14:paraId="7FC0A05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ABF99B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C1491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20FF4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清洁电路板、风扇、散热片等易积尘部位，确保无灰尘堆积影响散热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4BE1F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606353B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F7321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电箱及相关线路维护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8CDAD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7B274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配电箱线路及开关检查：打开配电箱门，检查内部线路排布是否规整、有无破损，紧固电箱内部空气开关、漏电保护器等部件的接线螺丝（力矩符合规范）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4610EB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4B7A638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DDD81F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5F02D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FDF65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输入输出端子检查：检查 UPS 上端输入配电线路和控制开关输入输出端子的连接情况，若发现松动、发热氧化迹象，及时紧固处理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9B16B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6DD70F8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BFAAD17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EC56C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06D68E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故障风险及保护措施检查：排查整个输入输出控制回路有无潜在故障风险（如线路过载、开关选型不符），检查过载保护、短路保护等措施是否完好有效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6CE45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7DFED93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18CA78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CBBA3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0C2E6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温度检测：采用红外测温仪检测线缆接头、控制开关触点的温度，确认无异常发热情况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D288E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86925F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A71314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BEDED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9E235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标签检查：检查电箱开关、线路的标签标注是否准确清晰（如 “UPS 市电输入”“UPS 电池输出”），对模糊或错误的标签及时更换补充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D6ED22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53CFF76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A45A2D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205E7A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086F9C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过载风险检查：根据 UPS 额定功率及实际负载，核算线路电流是否超过线缆额定载流量，判断是否存在过载危险，若有需提出线路整改建议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B36BA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A07FB8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BE91B8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ED134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F23C5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配电箱清洁：采用无尘布擦拭配电箱内外表面，清除灰尘、污渍，确保箱内干燥、整洁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51C1C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77B8386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6EE2F8">
            <w:pPr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93454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8FCB1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稳压器的运行状态检查及清尘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A62A0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每年四次</w:t>
            </w:r>
          </w:p>
        </w:tc>
      </w:tr>
      <w:tr w14:paraId="051BC73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BAB3E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UPS 功能检查（需提前与科室沟通，在不影响医疗工作的时间段进行）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991C9F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8B847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市电切换测试：切断市电输入，检查 UPS 是否自动转换到电池工作模式，输出电压、频率是否稳定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EE2147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3AD432E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35C5FD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86E35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08B80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市电恢复测试：接通市电输入，检查 UPS 是否能自动恢复到市电工作模式（或市电 + 电池混合模式），切换过程无中断、无冲击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79763C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1D98E06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61C52E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A5A67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C18A58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系统日志及告警分析：通过 UPS 操作面板或后台管理软件，查看系统运行日志及历史告警记录，分析设备运行状态是否有异常（如频繁切换、电池欠压告警），对异常情况及时排查处理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4D32D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423CF0E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6B102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蓄电池维护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619B2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90E30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电池外观检查：检查每节蓄电池外壳是否变形、破裂、渗漏，安全阀周围有无酸雾、酸液残留，极柱是否有腐蚀、爬酸现象，极柱与电池连接线是否松动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DA141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70453F6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58183B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6B4AB1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D981494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连接线缆检查：检查蓄电池之间的连接线缆（铜排或电缆）有无锈蚀、断裂，绝缘层有无破损，接头处有无漏电痕迹（如电火花灼烧）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D371C4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2EBDB470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D9C00A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DFE953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731ACD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摆放检查：检查蓄电池在电池柜内的摆放是否稳固、有无倾斜，电池之间间距是否符合散热要求（一般≥5cm）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3E6CA6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1C6C8E0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D1A321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2EFCCD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C650B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安全隐患排查：检查电池周围是否存在火源、热源（如暖气、空调出风口）或腐蚀性物质，确保无安全隐患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095DD30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2262B36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BB3D330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173F1B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9C5D999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绝缘及放电测试：采用绝缘电阻表检测蓄电池组整体绝缘电阻；对长期处于满电状态的蓄电池进行均衡放电（放电深度≤30%），激活电池性能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08D1C2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每年四次</w:t>
            </w:r>
          </w:p>
        </w:tc>
      </w:tr>
      <w:tr w14:paraId="1E231D4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A6D686">
            <w:pPr>
              <w:spacing w:line="3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BE762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FEB3EE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电压及内阻检测：测量单节电池电压（铅酸电池正常电压 12.0-13.0V），确认总电压与电池数量匹配；采用电池内阻测试仪检测每节电池内阻，对内阻超标电池提出更换建议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DD0D9F6">
            <w:pPr>
              <w:widowControl/>
              <w:spacing w:line="3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每年二次（一次所有电池全面检测；一次表面电池检测）</w:t>
            </w:r>
          </w:p>
        </w:tc>
      </w:tr>
    </w:tbl>
    <w:p w14:paraId="2EC5C638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注：1、逸仙楼负一楼 I 期临床研究中心及博爱楼前座 12 楼 I 期临床研究中心 UPS 电池须</w:t>
      </w:r>
      <w:r>
        <w:rPr>
          <w:rFonts w:hint="eastAsia" w:asciiTheme="minorEastAsia" w:hAnsiTheme="minorEastAsia" w:cstheme="minorEastAsia"/>
          <w:lang w:val="en-US" w:eastAsia="zh-CN"/>
        </w:rPr>
        <w:t>每年四次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（一次所有电池全面检测；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次表面电池检测）</w:t>
      </w:r>
      <w:r>
        <w:rPr>
          <w:rFonts w:hint="eastAsia" w:asciiTheme="minorEastAsia" w:hAnsiTheme="minorEastAsia" w:cstheme="minorEastAsia"/>
        </w:rPr>
        <w:t>；2、所有维保服务项目均在不影响科室医疗活动情况进行</w:t>
      </w:r>
    </w:p>
    <w:p w14:paraId="3923F66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三、故障维修服务</w:t>
      </w:r>
    </w:p>
    <w:p w14:paraId="4E3E4A1C">
      <w:pPr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1、响应与到场时间：</w:t>
      </w:r>
    </w:p>
    <w:p w14:paraId="0D4456B8"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供应商须提供 7×24 小时全天候维修保养服务，设立专属故障响应热线（供应商维修联系人：[供应商联系人姓名]，电话：[供应商联系人电话]），接甲方设备故障通知后，普通故障 3 小时内到达现场，紧急故障（如 UPS 停机、无法供电、影响医疗设备运行）须 2 小时内到达现场处理。</w:t>
      </w:r>
    </w:p>
    <w:p w14:paraId="647B8B1A">
      <w:pPr>
        <w:widowControl/>
        <w:numPr>
          <w:ilvl w:val="1"/>
          <w:numId w:val="0"/>
        </w:numPr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2、当 UPS 出现紧急维修情况时，供应商必须指派具有UPS 维保经验、持有低压电工证的专业技术人员到场维修，避免因人员技术不足延误故障处理。</w:t>
      </w:r>
    </w:p>
    <w:p w14:paraId="3CE16BAB">
      <w:pPr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3、故障修复时限：</w:t>
      </w:r>
    </w:p>
    <w:p w14:paraId="5ABB6E2F">
      <w:pPr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严重故障（指影响 UPS 运行、不能正常输出的故障，如逆变器故障、静态旁路失效）：保证在响应后8小时内修复；</w:t>
      </w:r>
    </w:p>
    <w:p w14:paraId="34F70878">
      <w:pPr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一般故障（指不影响 UPS 正常输出的其他故障，如风扇故障、指示灯异常）：保证在响应后24小时内修复。</w:t>
      </w:r>
    </w:p>
    <w:p w14:paraId="3FE852D5">
      <w:pPr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(3)</w:t>
      </w:r>
      <w:r>
        <w:rPr>
          <w:rFonts w:hint="eastAsia" w:asciiTheme="minorEastAsia" w:hAnsiTheme="minorEastAsia" w:cstheme="minorEastAsia"/>
          <w:b/>
          <w:bCs/>
          <w:sz w:val="24"/>
        </w:rPr>
        <w:t>在处理UPS设备故障过程中须根据使用科室的需要提供电源供电，优先切换市电供电模式，如无双电源开关的，供应商须提供临时供电措施或调整线路由市电暂时供电使用。</w:t>
      </w:r>
    </w:p>
    <w:p w14:paraId="152B7C11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4、备机提供要求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0634E1CD">
      <w:pPr>
        <w:widowControl/>
        <w:ind w:firstLine="480" w:firstLineChars="200"/>
        <w:jc w:val="left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如故障无法在约定时间内修复，供应商对 20KVA 及以下容量的 UPS 设备，须提供合适的 UPS 作为备机，备机到场时间不晚于故障设备应当修复的时间，UPS备机须在满负荷状态下能满足0.5小时以上的续航时间，且负责备机的安装、调试及拆除工作；</w:t>
      </w:r>
    </w:p>
    <w:p w14:paraId="13EA21A7">
      <w:pPr>
        <w:widowControl/>
        <w:spacing w:line="24" w:lineRule="atLeast"/>
        <w:ind w:left="479" w:leftChars="228" w:firstLine="70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5、故障责任与赔偿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4079813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在维修过程中，因供应商人员操作不当（如接线错误、工具使用违规）造成 UPS 部件、相关设备（如配电箱、医疗设备电源端）损坏的，供应商须按损坏设备的市场现价全额赔偿，并在 24 小时内免费修复或更换损坏部件，确保设备恢复正常运行。</w:t>
      </w:r>
    </w:p>
    <w:p w14:paraId="4D246C14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若供应商未能在合同规定时间内修复故障，甲方可另行委托第三方公司进行修复，产生的维修费用（以第三方公司出具的正规发票为准）由供应商承担，且甲方有权按该费用的 3 倍金额从供应商当期维保费用中直接扣除，供应商不得有异议。</w:t>
      </w:r>
    </w:p>
    <w:p w14:paraId="22C5F38C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</w:t>
      </w:r>
      <w:r>
        <w:rPr>
          <w:rFonts w:hint="eastAsia" w:asciiTheme="minorEastAsia" w:hAnsiTheme="minorEastAsia" w:cstheme="minorEastAsia"/>
          <w:b/>
          <w:bCs/>
          <w:sz w:val="24"/>
        </w:rPr>
        <w:t>维修报告与记录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45384BE5">
      <w:pPr>
        <w:widowControl/>
        <w:ind w:firstLine="480" w:firstLineChars="200"/>
        <w:jc w:val="left"/>
        <w:rPr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故障修复完成后，5 个工作日内提交故障维修报告，报告需包含：故障发生时间、通知时间、到场时间、修复时间、故障现象描述、原因分析（附检测数据）、维修过程（含更换部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件明细，若有）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、维修后测试结果（如输出电压、负载率等参数）、预防同类故障的建议。</w:t>
      </w:r>
    </w:p>
    <w:p w14:paraId="71C116D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F761179">
      <w:pPr>
        <w:ind w:firstLine="56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四、备品备件与配件更换服务</w:t>
      </w:r>
    </w:p>
    <w:p w14:paraId="54F68E84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</w:rPr>
        <w:t>配件质量与保修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64B30631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合同有效期内，设备故障更换的任何部件（含 UPS 蓄电池、电容、风扇等），供应商须提供符合国家标准或行业技术要求的产品，优先选用原厂正品；若选用替代产品，其性能、技术参数须不低于原厂件，并提供产品合格证明及技术参数说明书，甲方有权对配件质量进行核查，对不符合要求的配件可拒绝使用。</w:t>
      </w:r>
    </w:p>
    <w:p w14:paraId="11753A06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供应商对更换的新配件自更换之日起至少提供 3 个月免费保修服务，保修期内配件出现质量问题，供应商须免费更换。</w:t>
      </w:r>
    </w:p>
    <w:p w14:paraId="48E49CB2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color w:val="auto"/>
          <w:sz w:val="24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（3）</w:t>
      </w:r>
      <w:r>
        <w:rPr>
          <w:rFonts w:asciiTheme="minorEastAsia" w:hAnsiTheme="minorEastAsia" w:cstheme="minorEastAsia"/>
          <w:b/>
          <w:bCs/>
          <w:color w:val="auto"/>
          <w:sz w:val="24"/>
        </w:rPr>
        <w:t>电池更换及定价说明</w:t>
      </w:r>
    </w:p>
    <w:bookmarkEnd w:id="0"/>
    <w:p w14:paraId="260F266B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供应商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服务期间，如发生故障电池更换，由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供应商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按照合同约定的投标价格进行更换，合同约定的电池定价包含更换电池所涉及的人工费、搬运费、辅材费等所有费用，废旧电池按甲方指定位置摆放，由甲方处理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；电池更换的费用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按实际发生的结算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。</w:t>
      </w:r>
    </w:p>
    <w:tbl>
      <w:tblPr>
        <w:tblStyle w:val="10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7"/>
        <w:gridCol w:w="2129"/>
        <w:gridCol w:w="2131"/>
      </w:tblGrid>
      <w:tr w14:paraId="67CF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1CB31FB0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</w:t>
            </w:r>
          </w:p>
        </w:tc>
        <w:tc>
          <w:tcPr>
            <w:tcW w:w="1249" w:type="pct"/>
            <w:vAlign w:val="center"/>
          </w:tcPr>
          <w:p w14:paraId="1202CF8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</w:t>
            </w:r>
          </w:p>
        </w:tc>
        <w:tc>
          <w:tcPr>
            <w:tcW w:w="1250" w:type="pct"/>
            <w:vAlign w:val="center"/>
          </w:tcPr>
          <w:p w14:paraId="28173BB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价格（单节）</w:t>
            </w:r>
          </w:p>
        </w:tc>
        <w:tc>
          <w:tcPr>
            <w:tcW w:w="1251" w:type="pct"/>
            <w:vAlign w:val="center"/>
          </w:tcPr>
          <w:p w14:paraId="5B087BA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5EF6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58651C3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12V-100AH</w:t>
            </w:r>
          </w:p>
        </w:tc>
        <w:tc>
          <w:tcPr>
            <w:tcW w:w="1249" w:type="pct"/>
            <w:vAlign w:val="center"/>
          </w:tcPr>
          <w:p w14:paraId="766B04F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57D2B1F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0D32B46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B9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2555839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29EBE1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6385C23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C213D7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A4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02D92B5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231915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032CF899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6EF6989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CD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DB9620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05CB9EA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588C58E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02BFA85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0E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78CC4090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12V-65AH</w:t>
            </w:r>
          </w:p>
        </w:tc>
        <w:tc>
          <w:tcPr>
            <w:tcW w:w="1249" w:type="pct"/>
            <w:vAlign w:val="center"/>
          </w:tcPr>
          <w:p w14:paraId="7C38A16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02B8A08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A59277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49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D4E2229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203DC57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3459290D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7DCCC1F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F0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D7E95E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71CDF41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7C518DD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67E66B4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60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72EC97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A411148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0A677D0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4D5E60C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2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5EA229A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12V-38AH</w:t>
            </w:r>
          </w:p>
        </w:tc>
        <w:tc>
          <w:tcPr>
            <w:tcW w:w="1249" w:type="pct"/>
            <w:vAlign w:val="center"/>
          </w:tcPr>
          <w:p w14:paraId="3233772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4DD2315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3A84BF4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9E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4564A02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00134B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5787B0E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18387ED8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7E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E55E33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0C4222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444BEC2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1AB17E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E0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834560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52E6D6B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617F7C7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6D7724D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C9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7769F6F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AH</w:t>
            </w:r>
          </w:p>
        </w:tc>
        <w:tc>
          <w:tcPr>
            <w:tcW w:w="1249" w:type="pct"/>
            <w:vAlign w:val="center"/>
          </w:tcPr>
          <w:p w14:paraId="4CD976A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74194C79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34403E8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0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ABDA2FA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5A3D1DA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3C5FF58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3DFE3F8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10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EE1A6D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3AC383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220D7C70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4638FD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D9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47E5693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E3BA2E1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22AE5384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2B44E99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A7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4AC5CAD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12V-24AH</w:t>
            </w:r>
          </w:p>
        </w:tc>
        <w:tc>
          <w:tcPr>
            <w:tcW w:w="2127" w:type="dxa"/>
            <w:vAlign w:val="center"/>
          </w:tcPr>
          <w:p w14:paraId="1AB01E7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2129" w:type="dxa"/>
            <w:vAlign w:val="center"/>
          </w:tcPr>
          <w:p w14:paraId="7EB8E2E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29FC872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65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7FD1CC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6D52EDC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2129" w:type="dxa"/>
            <w:vAlign w:val="center"/>
          </w:tcPr>
          <w:p w14:paraId="29C31D0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5934092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0D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6A0EEB3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687EA24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2129" w:type="dxa"/>
            <w:vAlign w:val="center"/>
          </w:tcPr>
          <w:p w14:paraId="13653C5A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4731421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0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F22766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1BFEB97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2129" w:type="dxa"/>
            <w:vAlign w:val="center"/>
          </w:tcPr>
          <w:p w14:paraId="5117F18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3ADA3310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C7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restart"/>
            <w:vAlign w:val="center"/>
          </w:tcPr>
          <w:p w14:paraId="3CF2F8DD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12V-7AH</w:t>
            </w:r>
          </w:p>
        </w:tc>
        <w:tc>
          <w:tcPr>
            <w:tcW w:w="1249" w:type="pct"/>
            <w:vAlign w:val="center"/>
          </w:tcPr>
          <w:p w14:paraId="3497905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0816773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486DD5C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5C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65EE5F36">
            <w:pPr>
              <w:pStyle w:val="7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3F6226B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2FA6306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12EFDAE6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37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6F3D774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5FED3C7E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3CC2E333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58086BDF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F2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266234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00FAA5A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008B1D0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****元</w:t>
            </w:r>
          </w:p>
        </w:tc>
        <w:tc>
          <w:tcPr>
            <w:tcW w:w="1251" w:type="pct"/>
            <w:vAlign w:val="center"/>
          </w:tcPr>
          <w:p w14:paraId="07786C65">
            <w:pPr>
              <w:pStyle w:val="7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2477E70">
      <w:pPr>
        <w:pStyle w:val="7"/>
        <w:spacing w:line="400" w:lineRule="exact"/>
        <w:ind w:firstLine="480" w:firstLineChars="200"/>
        <w:jc w:val="both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</w:t>
      </w:r>
      <w:r>
        <w:rPr>
          <w:rFonts w:hint="eastAsia" w:asciiTheme="minorEastAsia" w:hAnsiTheme="minorEastAsia" w:cstheme="minorEastAsia"/>
          <w:sz w:val="24"/>
          <w:shd w:val="clear" w:color="auto" w:fill="FFFFFF"/>
        </w:rPr>
        <w:t>该表格为该项目实施期间零星更换的不同型号 UPS 电池的最高限价，废旧电池由甲方处理，服务期内每年度更换故障电池预算为9.2万，超出部分由甲方另行采购。</w:t>
      </w:r>
    </w:p>
    <w:p w14:paraId="357D7639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 w14:paraId="3E6A2B51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</w:rPr>
        <w:t>配件费用承担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3F982AA7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维修中更换的零配件，若为功能不可再分拆的独立部件，单价在 300 元（含 300 元）以下的（如电解电容、连接跳线、过载保险、电池电源开关、散热风机等），由供应商承担费用；</w:t>
      </w:r>
    </w:p>
    <w:p w14:paraId="7A79E243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单价在 300 元以上（不含 300 元）、10000 元以下（含 10000 元）的零配件，可由供应商购买（甲方确认价格后）或甲方提供，供应商负责免费安装调试，不得收取人工费用；</w:t>
      </w:r>
    </w:p>
    <w:p w14:paraId="01506609">
      <w:pPr>
        <w:widowControl/>
        <w:spacing w:line="24" w:lineRule="atLeast"/>
        <w:ind w:left="426" w:leftChars="202" w:hanging="2" w:hangingChars="1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(3)</w:t>
      </w:r>
      <w:r>
        <w:rPr>
          <w:rFonts w:hint="eastAsia" w:asciiTheme="minorEastAsia" w:hAnsiTheme="minorEastAsia" w:cstheme="minorEastAsia"/>
          <w:sz w:val="24"/>
        </w:rPr>
        <w:t>单价超过 10000 元的零配件，由甲方另行委托购买。</w:t>
      </w:r>
    </w:p>
    <w:p w14:paraId="79DB64EB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</w:t>
      </w:r>
      <w:r>
        <w:rPr>
          <w:rFonts w:hint="eastAsia" w:asciiTheme="minorEastAsia" w:hAnsiTheme="minorEastAsia" w:cstheme="minorEastAsia"/>
          <w:b/>
          <w:bCs/>
          <w:sz w:val="24"/>
        </w:rPr>
        <w:t>配件修复与处理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6FE451D2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(1)对于能修复且有修复价值的配件（如电路板、模块），若因供应商技术水平或设备限制未能修复，甲方有权安排其他公司修复，修复费用由供应商承担；</w:t>
      </w:r>
    </w:p>
    <w:p w14:paraId="0E83EFFF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(2)更换后的废旧配件（如旧电池、损坏电容）须交由甲方指定人员处理，供应商不得擅自带走或处置，若需回收（如原厂回收旧电池），须经甲方书面同意。</w:t>
      </w:r>
    </w:p>
    <w:p w14:paraId="45904A4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7CDBD3F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五、设备档案管理服务</w:t>
      </w:r>
    </w:p>
    <w:p w14:paraId="0593EFFF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1、档案建立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07BF9B44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供应商在合同履约期的头三个月内，完成全院 UPS 设备设施档案建立，档案内容包括：</w:t>
      </w:r>
    </w:p>
    <w:p w14:paraId="24B981E8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基础信息：各院区 UPS 设备型号、规格、序列号、投用时间、安装位置、厂家联系方式、设备说明书及图纸；</w:t>
      </w:r>
    </w:p>
    <w:p w14:paraId="1CAA509B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跟踪台账：建立《UPS 故障器件更换维修台账》，对电容、风扇、电池等易损部件的使用寿命、更换记录进行跟踪，提前预判故障风险。</w:t>
      </w:r>
    </w:p>
    <w:p w14:paraId="655B9A4A">
      <w:pPr>
        <w:widowControl/>
        <w:spacing w:line="24" w:lineRule="atLeast"/>
        <w:ind w:left="479" w:leftChars="228" w:firstLine="69" w:firstLineChars="2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</w:rPr>
        <w:t>档案更新与提交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2DEC3AE3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每次保养和维修完毕后，供应商须填写《UPS 维保记录单》《UPS 故障维修记录单》，经甲方科室负责人及医院管理部门签名确认后，在 5个工作日内将纸质版和电子版（PDF 格式）提交至医院管理部门；</w:t>
      </w:r>
    </w:p>
    <w:p w14:paraId="65FA72BE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设备档案须实时更新，若设备参数调整（如负载变化）、部件更换，需在 1 周内更新档案相关内容，确保档案与设备实际状态一致。</w:t>
      </w:r>
    </w:p>
    <w:p w14:paraId="5699EA2E">
      <w:pPr>
        <w:widowControl/>
        <w:spacing w:line="24" w:lineRule="atLeast"/>
        <w:ind w:left="479" w:leftChars="228" w:firstLine="69" w:firstLineChars="29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3、负载分析与强检配合：</w:t>
      </w:r>
    </w:p>
    <w:p w14:paraId="40CDDB48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供应商每半年根据设备档案中的负载记录，进行 UPS 负载情况分析，判断负载是否超过设备额定容量的 80%（安全负载上限），若存在过载风险，向甲方提供科学的负载调整建议（如分流部分非关键负载）；</w:t>
      </w:r>
    </w:p>
    <w:p w14:paraId="10E28EB7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供应商须按照国家及地方关于 UPS 设备强检的要求（如有），配合甲方完成设备强检工作，提供强检所需的设备参数、运行记录，协助联系检测机构，确保强检合格。</w:t>
      </w:r>
    </w:p>
    <w:p w14:paraId="57F7374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99D2E7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六、技术保障要求</w:t>
      </w:r>
    </w:p>
    <w:p w14:paraId="715980EA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1、人员保障：若 UPS 设备发生故障，供应商须在合同约定时间内安排专职 UPS 维保人员到达现场，不得委派非专业人员处理；</w:t>
      </w:r>
    </w:p>
    <w:p w14:paraId="5D55BF55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2、工具保障：供应商需准备充足的维保工具，且工具符合标准要求，具体包括：</w:t>
      </w:r>
    </w:p>
    <w:p w14:paraId="41F57E8C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(1)</w:t>
      </w:r>
      <w:r>
        <w:rPr>
          <w:rFonts w:hint="eastAsia" w:asciiTheme="minorEastAsia" w:hAnsiTheme="minorEastAsia" w:cstheme="minorEastAsia"/>
          <w:sz w:val="24"/>
        </w:rPr>
        <w:t>测量工具：红外测温仪、电池内阻测试仪、电流表、电容电感表、万用表；</w:t>
      </w:r>
    </w:p>
    <w:p w14:paraId="27EF3579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(2)</w:t>
      </w:r>
      <w:r>
        <w:rPr>
          <w:rFonts w:hint="eastAsia" w:asciiTheme="minorEastAsia" w:hAnsiTheme="minorEastAsia" w:cstheme="minorEastAsia"/>
          <w:sz w:val="24"/>
        </w:rPr>
        <w:t>操作工具：力矩扳手（含不同规格套筒）、绝缘螺丝刀、无尘布、绝缘手套；</w:t>
      </w:r>
    </w:p>
    <w:p w14:paraId="39ACDE97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(3)</w:t>
      </w:r>
      <w:r>
        <w:rPr>
          <w:rFonts w:hint="eastAsia" w:asciiTheme="minorEastAsia" w:hAnsiTheme="minorEastAsia" w:cstheme="minorEastAsia"/>
          <w:sz w:val="24"/>
        </w:rPr>
        <w:t>应急工具：备用 UPS 连接线、临时供电电缆、便携式万用表；</w:t>
      </w:r>
    </w:p>
    <w:p w14:paraId="4B94F8A3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3、工具检定：维保作业中使用的计量、测量工具（如万用表、测温仪），须合格证书，且在有效期内。</w:t>
      </w:r>
    </w:p>
    <w:p w14:paraId="6F6D25A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2960988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、服务质量要求</w:t>
      </w:r>
    </w:p>
    <w:p w14:paraId="423AF67A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1.</w:t>
      </w:r>
      <w:r>
        <w:rPr>
          <w:rFonts w:hint="eastAsia" w:asciiTheme="minorEastAsia" w:hAnsiTheme="minorEastAsia" w:cstheme="minorEastAsia"/>
          <w:sz w:val="24"/>
        </w:rPr>
        <w:t>作业规范：巡检、维修、维护工作需严格按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照国家相关规范指引</w:t>
      </w:r>
      <w:r>
        <w:rPr>
          <w:rFonts w:hint="eastAsia" w:asciiTheme="minorEastAsia" w:hAnsiTheme="minorEastAsia" w:cstheme="minorEastAsia"/>
          <w:sz w:val="24"/>
        </w:rPr>
        <w:t>及设备厂家技术要求进行，确保操作合规；</w:t>
      </w:r>
    </w:p>
    <w:p w14:paraId="507BEE7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</w:rPr>
        <w:t>故障控制：UPS 设备的故障率（按设备台数计算）需控制在 10% 以内，若季度故障率超过 10%，甲方有权扣除该季度 10% 的服务费用，并要求供应商在 1 周内提交整改方案；</w:t>
      </w:r>
    </w:p>
    <w:p w14:paraId="4E53823D">
      <w:pPr>
        <w:widowControl/>
        <w:spacing w:line="24" w:lineRule="atLeas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3.</w:t>
      </w:r>
      <w:r>
        <w:rPr>
          <w:rFonts w:hint="eastAsia" w:asciiTheme="minorEastAsia" w:hAnsiTheme="minorEastAsia" w:cstheme="minorEastAsia"/>
          <w:sz w:val="24"/>
        </w:rPr>
        <w:t>修复成功率：故障维修成功率需达到 90% 以上，若维修失败（指同一故障 1 个月内重复出现），供应商须在 24 小时内提出解决方案，并免费重新维修，同时赔偿甲方因此产生的损失（如备机租赁费用）；</w:t>
      </w:r>
    </w:p>
    <w:p w14:paraId="2FE58293">
      <w:pPr>
        <w:widowControl/>
        <w:spacing w:line="24" w:lineRule="atLeast"/>
        <w:ind w:firstLine="480" w:firstLineChars="200"/>
      </w:pPr>
      <w:r>
        <w:rPr>
          <w:rFonts w:asciiTheme="minorEastAsia" w:hAnsiTheme="minorEastAsia" w:cstheme="minorEastAsia"/>
          <w:sz w:val="24"/>
        </w:rPr>
        <w:t>4.</w:t>
      </w:r>
      <w:r>
        <w:rPr>
          <w:rFonts w:hint="eastAsia" w:asciiTheme="minorEastAsia" w:hAnsiTheme="minorEastAsia" w:cstheme="minorEastAsia"/>
          <w:sz w:val="24"/>
        </w:rPr>
        <w:t>资料要求：每年须安排至少一次技能培训并形成记录；每个年度须提交年度工作总结，技能培训记录及工作总结须提交到甲方存档。</w:t>
      </w:r>
    </w:p>
    <w:p w14:paraId="0E83F4AE"/>
    <w:p w14:paraId="036A659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3CC1A0">
      <w:r>
        <w:rPr>
          <w:rFonts w:hint="eastAsia"/>
        </w:rPr>
        <w:t>附件：</w:t>
      </w: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94"/>
        <w:gridCol w:w="913"/>
        <w:gridCol w:w="1154"/>
        <w:gridCol w:w="1763"/>
        <w:gridCol w:w="1420"/>
        <w:gridCol w:w="1247"/>
        <w:gridCol w:w="989"/>
        <w:gridCol w:w="2540"/>
        <w:gridCol w:w="1763"/>
        <w:gridCol w:w="760"/>
      </w:tblGrid>
      <w:tr w14:paraId="4A85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gridSpan w:val="11"/>
            <w:vAlign w:val="center"/>
          </w:tcPr>
          <w:p w14:paraId="3DB422C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北院区UPS设备清单及分布位置</w:t>
            </w:r>
          </w:p>
        </w:tc>
      </w:tr>
      <w:tr w14:paraId="11A1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3" w:type="pct"/>
            <w:vAlign w:val="center"/>
          </w:tcPr>
          <w:p w14:paraId="48F1801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0" w:type="pct"/>
            <w:noWrap/>
            <w:vAlign w:val="center"/>
          </w:tcPr>
          <w:p w14:paraId="602CA45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22" w:type="pct"/>
            <w:noWrap/>
            <w:vAlign w:val="center"/>
          </w:tcPr>
          <w:p w14:paraId="6BC437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407" w:type="pct"/>
            <w:noWrap/>
            <w:vAlign w:val="center"/>
          </w:tcPr>
          <w:p w14:paraId="7A955B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622" w:type="pct"/>
            <w:noWrap/>
            <w:vAlign w:val="center"/>
          </w:tcPr>
          <w:p w14:paraId="3C74EC8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501" w:type="pct"/>
            <w:noWrap/>
            <w:vAlign w:val="center"/>
          </w:tcPr>
          <w:p w14:paraId="46A76B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电池容量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（AH）</w:t>
            </w:r>
          </w:p>
        </w:tc>
        <w:tc>
          <w:tcPr>
            <w:tcW w:w="440" w:type="pct"/>
            <w:noWrap/>
            <w:vAlign w:val="center"/>
          </w:tcPr>
          <w:p w14:paraId="70D843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349" w:type="pct"/>
            <w:noWrap/>
            <w:vAlign w:val="center"/>
          </w:tcPr>
          <w:p w14:paraId="6FF42E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电压（V）</w:t>
            </w:r>
          </w:p>
        </w:tc>
        <w:tc>
          <w:tcPr>
            <w:tcW w:w="896" w:type="pct"/>
            <w:noWrap/>
            <w:vAlign w:val="center"/>
          </w:tcPr>
          <w:p w14:paraId="172AA9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622" w:type="pct"/>
            <w:noWrap/>
            <w:vAlign w:val="center"/>
          </w:tcPr>
          <w:p w14:paraId="28A3CE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264" w:type="pct"/>
            <w:noWrap/>
            <w:vAlign w:val="center"/>
          </w:tcPr>
          <w:p w14:paraId="0604CD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 w14:paraId="7E46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0D19B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80" w:type="pct"/>
            <w:noWrap/>
            <w:vAlign w:val="center"/>
          </w:tcPr>
          <w:p w14:paraId="4C2604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506C7F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B21FD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13D627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C6K</w:t>
            </w:r>
          </w:p>
        </w:tc>
        <w:tc>
          <w:tcPr>
            <w:tcW w:w="501" w:type="pct"/>
            <w:noWrap/>
            <w:vAlign w:val="center"/>
          </w:tcPr>
          <w:p w14:paraId="3ED89E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12V-7AH</w:t>
            </w:r>
          </w:p>
        </w:tc>
        <w:tc>
          <w:tcPr>
            <w:tcW w:w="440" w:type="pct"/>
            <w:noWrap/>
            <w:vAlign w:val="center"/>
          </w:tcPr>
          <w:p w14:paraId="22461A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6KVA/4.8KW</w:t>
            </w:r>
          </w:p>
        </w:tc>
        <w:tc>
          <w:tcPr>
            <w:tcW w:w="349" w:type="pct"/>
            <w:noWrap/>
            <w:vAlign w:val="center"/>
          </w:tcPr>
          <w:p w14:paraId="530A8E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1097A0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中山楼6楼</w:t>
            </w:r>
          </w:p>
        </w:tc>
        <w:tc>
          <w:tcPr>
            <w:tcW w:w="622" w:type="pct"/>
            <w:noWrap/>
            <w:vAlign w:val="center"/>
          </w:tcPr>
          <w:p w14:paraId="6958D57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PCR培养室</w:t>
            </w:r>
          </w:p>
        </w:tc>
        <w:tc>
          <w:tcPr>
            <w:tcW w:w="264" w:type="pct"/>
            <w:noWrap/>
            <w:vAlign w:val="center"/>
          </w:tcPr>
          <w:p w14:paraId="0F04B6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一体机</w:t>
            </w:r>
          </w:p>
        </w:tc>
      </w:tr>
      <w:tr w14:paraId="5866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50BA8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80" w:type="pct"/>
            <w:noWrap/>
            <w:vAlign w:val="center"/>
          </w:tcPr>
          <w:p w14:paraId="2D8AF8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30346D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15D286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266EDC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H6K</w:t>
            </w:r>
          </w:p>
        </w:tc>
        <w:tc>
          <w:tcPr>
            <w:tcW w:w="501" w:type="pct"/>
            <w:noWrap/>
            <w:vAlign w:val="center"/>
          </w:tcPr>
          <w:p w14:paraId="2EBF9A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12V-7AH</w:t>
            </w:r>
          </w:p>
        </w:tc>
        <w:tc>
          <w:tcPr>
            <w:tcW w:w="440" w:type="pct"/>
            <w:noWrap/>
            <w:vAlign w:val="center"/>
          </w:tcPr>
          <w:p w14:paraId="78B734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6KVA/6KW</w:t>
            </w:r>
          </w:p>
        </w:tc>
        <w:tc>
          <w:tcPr>
            <w:tcW w:w="349" w:type="pct"/>
            <w:noWrap/>
            <w:vAlign w:val="center"/>
          </w:tcPr>
          <w:p w14:paraId="4BDFF4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5E39C7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中山楼6楼</w:t>
            </w:r>
          </w:p>
        </w:tc>
        <w:tc>
          <w:tcPr>
            <w:tcW w:w="622" w:type="pct"/>
            <w:noWrap/>
            <w:vAlign w:val="center"/>
          </w:tcPr>
          <w:p w14:paraId="274151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PCR培养室</w:t>
            </w:r>
          </w:p>
        </w:tc>
        <w:tc>
          <w:tcPr>
            <w:tcW w:w="264" w:type="pct"/>
            <w:noWrap/>
            <w:vAlign w:val="center"/>
          </w:tcPr>
          <w:p w14:paraId="5C5C915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一体机</w:t>
            </w:r>
          </w:p>
        </w:tc>
      </w:tr>
      <w:tr w14:paraId="2D6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41ACA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80" w:type="pct"/>
            <w:noWrap/>
            <w:vAlign w:val="center"/>
          </w:tcPr>
          <w:p w14:paraId="5FAC3A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789D6B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9AB30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76ABD0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MD-50K3/3</w:t>
            </w:r>
          </w:p>
        </w:tc>
        <w:tc>
          <w:tcPr>
            <w:tcW w:w="501" w:type="pct"/>
            <w:noWrap/>
            <w:vAlign w:val="center"/>
          </w:tcPr>
          <w:p w14:paraId="31E0A0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675AC1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50KVA/40KW</w:t>
            </w:r>
          </w:p>
        </w:tc>
        <w:tc>
          <w:tcPr>
            <w:tcW w:w="349" w:type="pct"/>
            <w:noWrap/>
            <w:vAlign w:val="center"/>
          </w:tcPr>
          <w:p w14:paraId="7886ED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676B9E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中山楼12楼</w:t>
            </w:r>
          </w:p>
        </w:tc>
        <w:tc>
          <w:tcPr>
            <w:tcW w:w="622" w:type="pct"/>
            <w:noWrap/>
            <w:vAlign w:val="center"/>
          </w:tcPr>
          <w:p w14:paraId="4ADBD8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生殖中心胚胎培养室</w:t>
            </w:r>
          </w:p>
        </w:tc>
        <w:tc>
          <w:tcPr>
            <w:tcW w:w="264" w:type="pct"/>
            <w:noWrap/>
            <w:vAlign w:val="center"/>
          </w:tcPr>
          <w:p w14:paraId="583877C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DB0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23761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80" w:type="pct"/>
            <w:noWrap/>
            <w:vAlign w:val="center"/>
          </w:tcPr>
          <w:p w14:paraId="353541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0CF211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4E790C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73DBD5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H3KS</w:t>
            </w:r>
          </w:p>
        </w:tc>
        <w:tc>
          <w:tcPr>
            <w:tcW w:w="501" w:type="pct"/>
            <w:noWrap/>
            <w:vAlign w:val="center"/>
          </w:tcPr>
          <w:p w14:paraId="77B0B2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440" w:type="pct"/>
            <w:noWrap/>
            <w:vAlign w:val="center"/>
          </w:tcPr>
          <w:p w14:paraId="0FEB64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3KVA/3KW</w:t>
            </w:r>
          </w:p>
        </w:tc>
        <w:tc>
          <w:tcPr>
            <w:tcW w:w="349" w:type="pct"/>
            <w:noWrap/>
            <w:vAlign w:val="center"/>
          </w:tcPr>
          <w:p w14:paraId="692489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4D1EF3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药学部1楼</w:t>
            </w:r>
          </w:p>
        </w:tc>
        <w:tc>
          <w:tcPr>
            <w:tcW w:w="622" w:type="pct"/>
            <w:noWrap/>
            <w:vAlign w:val="center"/>
          </w:tcPr>
          <w:p w14:paraId="600DDA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药械通库冰箱</w:t>
            </w:r>
          </w:p>
        </w:tc>
        <w:tc>
          <w:tcPr>
            <w:tcW w:w="264" w:type="pct"/>
            <w:noWrap/>
            <w:vAlign w:val="center"/>
          </w:tcPr>
          <w:p w14:paraId="0ACBE1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DE9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553C2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80" w:type="pct"/>
            <w:noWrap/>
            <w:vAlign w:val="center"/>
          </w:tcPr>
          <w:p w14:paraId="3E5A62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7FA204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057DF0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5018B3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H6KS</w:t>
            </w:r>
          </w:p>
        </w:tc>
        <w:tc>
          <w:tcPr>
            <w:tcW w:w="501" w:type="pct"/>
            <w:noWrap/>
            <w:vAlign w:val="center"/>
          </w:tcPr>
          <w:p w14:paraId="2B3264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440" w:type="pct"/>
            <w:noWrap/>
            <w:vAlign w:val="center"/>
          </w:tcPr>
          <w:p w14:paraId="21838D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6KVA/4.8KW</w:t>
            </w:r>
          </w:p>
        </w:tc>
        <w:tc>
          <w:tcPr>
            <w:tcW w:w="349" w:type="pct"/>
            <w:noWrap/>
            <w:vAlign w:val="center"/>
          </w:tcPr>
          <w:p w14:paraId="7F813B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2B716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药学部3楼</w:t>
            </w:r>
          </w:p>
        </w:tc>
        <w:tc>
          <w:tcPr>
            <w:tcW w:w="622" w:type="pct"/>
            <w:noWrap/>
            <w:vAlign w:val="center"/>
          </w:tcPr>
          <w:p w14:paraId="685995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药库冰箱</w:t>
            </w:r>
          </w:p>
        </w:tc>
        <w:tc>
          <w:tcPr>
            <w:tcW w:w="264" w:type="pct"/>
            <w:noWrap/>
            <w:vAlign w:val="center"/>
          </w:tcPr>
          <w:p w14:paraId="4D785E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C9B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0F8AC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80" w:type="pct"/>
            <w:noWrap/>
            <w:vAlign w:val="center"/>
          </w:tcPr>
          <w:p w14:paraId="2E4576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292ED0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36422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79C532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MD-C30K3/3</w:t>
            </w:r>
          </w:p>
        </w:tc>
        <w:tc>
          <w:tcPr>
            <w:tcW w:w="501" w:type="pct"/>
            <w:noWrap/>
            <w:vAlign w:val="center"/>
          </w:tcPr>
          <w:p w14:paraId="7004C1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58CD89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30KVA/24KW</w:t>
            </w:r>
          </w:p>
        </w:tc>
        <w:tc>
          <w:tcPr>
            <w:tcW w:w="349" w:type="pct"/>
            <w:noWrap/>
            <w:vAlign w:val="center"/>
          </w:tcPr>
          <w:p w14:paraId="1AB8A2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0015E7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药学部3楼</w:t>
            </w:r>
          </w:p>
        </w:tc>
        <w:tc>
          <w:tcPr>
            <w:tcW w:w="622" w:type="pct"/>
            <w:noWrap/>
            <w:vAlign w:val="center"/>
          </w:tcPr>
          <w:p w14:paraId="36FC01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冷库</w:t>
            </w:r>
          </w:p>
        </w:tc>
        <w:tc>
          <w:tcPr>
            <w:tcW w:w="264" w:type="pct"/>
            <w:noWrap/>
            <w:vAlign w:val="center"/>
          </w:tcPr>
          <w:p w14:paraId="3E48F3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E90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47FCE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80" w:type="pct"/>
            <w:noWrap/>
            <w:vAlign w:val="center"/>
          </w:tcPr>
          <w:p w14:paraId="05C77A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0654CD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30F64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74F1C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CASTLE 10KS(6G)</w:t>
            </w:r>
          </w:p>
        </w:tc>
        <w:tc>
          <w:tcPr>
            <w:tcW w:w="501" w:type="pct"/>
            <w:noWrap/>
            <w:vAlign w:val="center"/>
          </w:tcPr>
          <w:p w14:paraId="755916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440" w:type="pct"/>
            <w:noWrap/>
            <w:vAlign w:val="center"/>
          </w:tcPr>
          <w:p w14:paraId="733293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10KVA/9KW</w:t>
            </w:r>
          </w:p>
        </w:tc>
        <w:tc>
          <w:tcPr>
            <w:tcW w:w="349" w:type="pct"/>
            <w:noWrap/>
            <w:vAlign w:val="center"/>
          </w:tcPr>
          <w:p w14:paraId="17CFEB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19CA97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药学部4楼</w:t>
            </w:r>
          </w:p>
        </w:tc>
        <w:tc>
          <w:tcPr>
            <w:tcW w:w="622" w:type="pct"/>
            <w:noWrap/>
            <w:vAlign w:val="center"/>
          </w:tcPr>
          <w:p w14:paraId="16E78A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64" w:type="pct"/>
            <w:noWrap/>
            <w:vAlign w:val="center"/>
          </w:tcPr>
          <w:p w14:paraId="548947F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813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20FEA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80" w:type="pct"/>
            <w:noWrap/>
            <w:vAlign w:val="center"/>
          </w:tcPr>
          <w:p w14:paraId="7A01D1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4B53B7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4932C7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366A24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CASTLE 6KS(6G)</w:t>
            </w:r>
          </w:p>
        </w:tc>
        <w:tc>
          <w:tcPr>
            <w:tcW w:w="501" w:type="pct"/>
            <w:noWrap/>
            <w:vAlign w:val="center"/>
          </w:tcPr>
          <w:p w14:paraId="082011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440" w:type="pct"/>
            <w:noWrap/>
            <w:vAlign w:val="center"/>
          </w:tcPr>
          <w:p w14:paraId="5FC6E5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6KVA/5.4KW</w:t>
            </w:r>
          </w:p>
        </w:tc>
        <w:tc>
          <w:tcPr>
            <w:tcW w:w="349" w:type="pct"/>
            <w:noWrap/>
            <w:vAlign w:val="center"/>
          </w:tcPr>
          <w:p w14:paraId="3FAC84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4CE5D8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药学部4楼</w:t>
            </w:r>
          </w:p>
        </w:tc>
        <w:tc>
          <w:tcPr>
            <w:tcW w:w="622" w:type="pct"/>
            <w:noWrap/>
            <w:vAlign w:val="center"/>
          </w:tcPr>
          <w:p w14:paraId="7393A5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64" w:type="pct"/>
            <w:noWrap/>
            <w:vAlign w:val="center"/>
          </w:tcPr>
          <w:p w14:paraId="148D0E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F05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61047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80" w:type="pct"/>
            <w:noWrap/>
            <w:vAlign w:val="center"/>
          </w:tcPr>
          <w:p w14:paraId="739A21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3B181D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51052F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6ADF86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CASTLE3C20KS </w:t>
            </w:r>
          </w:p>
        </w:tc>
        <w:tc>
          <w:tcPr>
            <w:tcW w:w="501" w:type="pct"/>
            <w:noWrap/>
            <w:vAlign w:val="center"/>
          </w:tcPr>
          <w:p w14:paraId="28FF58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601303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20KVA/16KW</w:t>
            </w:r>
          </w:p>
        </w:tc>
        <w:tc>
          <w:tcPr>
            <w:tcW w:w="349" w:type="pct"/>
            <w:noWrap/>
            <w:vAlign w:val="center"/>
          </w:tcPr>
          <w:p w14:paraId="1B61A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4780EA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博济楼后座410室</w:t>
            </w:r>
          </w:p>
        </w:tc>
        <w:tc>
          <w:tcPr>
            <w:tcW w:w="622" w:type="pct"/>
            <w:noWrap/>
            <w:vAlign w:val="center"/>
          </w:tcPr>
          <w:p w14:paraId="5AC4AF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64" w:type="pct"/>
            <w:noWrap/>
            <w:vAlign w:val="center"/>
          </w:tcPr>
          <w:p w14:paraId="6C6B2ED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4BE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27D25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80" w:type="pct"/>
            <w:noWrap/>
            <w:vAlign w:val="center"/>
          </w:tcPr>
          <w:p w14:paraId="4964DD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Prostar</w:t>
            </w:r>
          </w:p>
          <w:p w14:paraId="18C994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宝星</w:t>
            </w:r>
          </w:p>
        </w:tc>
        <w:tc>
          <w:tcPr>
            <w:tcW w:w="322" w:type="pct"/>
            <w:noWrap/>
            <w:vAlign w:val="center"/>
          </w:tcPr>
          <w:p w14:paraId="41AB2B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723A1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0AF36A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GT60K</w:t>
            </w:r>
          </w:p>
        </w:tc>
        <w:tc>
          <w:tcPr>
            <w:tcW w:w="501" w:type="pct"/>
            <w:noWrap/>
            <w:vAlign w:val="center"/>
          </w:tcPr>
          <w:p w14:paraId="3FBACA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12V-120AH</w:t>
            </w:r>
          </w:p>
        </w:tc>
        <w:tc>
          <w:tcPr>
            <w:tcW w:w="440" w:type="pct"/>
            <w:noWrap/>
            <w:vAlign w:val="center"/>
          </w:tcPr>
          <w:p w14:paraId="7933E1B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60KVA/48KW</w:t>
            </w:r>
          </w:p>
        </w:tc>
        <w:tc>
          <w:tcPr>
            <w:tcW w:w="349" w:type="pct"/>
            <w:noWrap/>
            <w:vAlign w:val="center"/>
          </w:tcPr>
          <w:p w14:paraId="2F9E37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4C549B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岭南楼9-10楼梯半层处杂物房</w:t>
            </w:r>
          </w:p>
        </w:tc>
        <w:tc>
          <w:tcPr>
            <w:tcW w:w="622" w:type="pct"/>
            <w:noWrap/>
            <w:vAlign w:val="center"/>
          </w:tcPr>
          <w:p w14:paraId="5610B4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岭南楼10楼新生儿</w:t>
            </w:r>
          </w:p>
        </w:tc>
        <w:tc>
          <w:tcPr>
            <w:tcW w:w="264" w:type="pct"/>
            <w:noWrap/>
            <w:vAlign w:val="center"/>
          </w:tcPr>
          <w:p w14:paraId="140EDB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0C9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1C51C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0" w:type="pct"/>
            <w:noWrap/>
            <w:vAlign w:val="center"/>
          </w:tcPr>
          <w:p w14:paraId="5CC562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22" w:type="pct"/>
            <w:noWrap/>
            <w:vAlign w:val="center"/>
          </w:tcPr>
          <w:p w14:paraId="03C33C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18C127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2" w:type="pct"/>
            <w:noWrap/>
            <w:vAlign w:val="center"/>
          </w:tcPr>
          <w:p w14:paraId="7443DA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EH5500（C3KS）</w:t>
            </w:r>
          </w:p>
        </w:tc>
        <w:tc>
          <w:tcPr>
            <w:tcW w:w="501" w:type="pct"/>
            <w:noWrap/>
            <w:vAlign w:val="center"/>
          </w:tcPr>
          <w:p w14:paraId="773571C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12V-24AH</w:t>
            </w:r>
          </w:p>
        </w:tc>
        <w:tc>
          <w:tcPr>
            <w:tcW w:w="440" w:type="pct"/>
            <w:noWrap/>
            <w:vAlign w:val="center"/>
          </w:tcPr>
          <w:p w14:paraId="1C7490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3KVA/2.4KW</w:t>
            </w:r>
          </w:p>
        </w:tc>
        <w:tc>
          <w:tcPr>
            <w:tcW w:w="349" w:type="pct"/>
            <w:noWrap/>
            <w:vAlign w:val="center"/>
          </w:tcPr>
          <w:p w14:paraId="5CA497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0FBF6E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岭南楼23楼</w:t>
            </w:r>
          </w:p>
        </w:tc>
        <w:tc>
          <w:tcPr>
            <w:tcW w:w="622" w:type="pct"/>
            <w:noWrap/>
            <w:vAlign w:val="center"/>
          </w:tcPr>
          <w:p w14:paraId="71183F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血库冰箱</w:t>
            </w:r>
          </w:p>
        </w:tc>
        <w:tc>
          <w:tcPr>
            <w:tcW w:w="264" w:type="pct"/>
            <w:noWrap/>
            <w:vAlign w:val="center"/>
          </w:tcPr>
          <w:p w14:paraId="2D29C5F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977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13DFC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0" w:type="pct"/>
            <w:noWrap/>
            <w:vAlign w:val="center"/>
          </w:tcPr>
          <w:p w14:paraId="66C838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0F1E62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7D3B52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</w:t>
            </w:r>
          </w:p>
        </w:tc>
        <w:tc>
          <w:tcPr>
            <w:tcW w:w="622" w:type="pct"/>
            <w:noWrap/>
            <w:vAlign w:val="center"/>
          </w:tcPr>
          <w:p w14:paraId="18A69B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MD-C160K3/3</w:t>
            </w:r>
          </w:p>
        </w:tc>
        <w:tc>
          <w:tcPr>
            <w:tcW w:w="501" w:type="pct"/>
            <w:noWrap/>
            <w:vAlign w:val="center"/>
          </w:tcPr>
          <w:p w14:paraId="61D07D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331886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160KVA/128KW</w:t>
            </w:r>
          </w:p>
        </w:tc>
        <w:tc>
          <w:tcPr>
            <w:tcW w:w="349" w:type="pct"/>
            <w:noWrap/>
            <w:vAlign w:val="center"/>
          </w:tcPr>
          <w:p w14:paraId="000F47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080286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检验科1楼</w:t>
            </w:r>
          </w:p>
        </w:tc>
        <w:tc>
          <w:tcPr>
            <w:tcW w:w="622" w:type="pct"/>
            <w:noWrap/>
            <w:vAlign w:val="center"/>
          </w:tcPr>
          <w:p w14:paraId="31246D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检验科1-3楼仪器</w:t>
            </w:r>
          </w:p>
        </w:tc>
        <w:tc>
          <w:tcPr>
            <w:tcW w:w="264" w:type="pct"/>
            <w:noWrap/>
            <w:vAlign w:val="center"/>
          </w:tcPr>
          <w:p w14:paraId="3DD282D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36B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6BC32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0" w:type="pct"/>
            <w:noWrap/>
            <w:vAlign w:val="center"/>
          </w:tcPr>
          <w:p w14:paraId="084B6A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22" w:type="pct"/>
            <w:noWrap/>
            <w:vAlign w:val="center"/>
          </w:tcPr>
          <w:p w14:paraId="6440D1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7" w:type="pct"/>
            <w:noWrap/>
            <w:vAlign w:val="center"/>
          </w:tcPr>
          <w:p w14:paraId="0EA6DE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622" w:type="pct"/>
            <w:noWrap/>
            <w:vAlign w:val="center"/>
          </w:tcPr>
          <w:p w14:paraId="0FCE90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3C3 PRO-60KS</w:t>
            </w:r>
          </w:p>
        </w:tc>
        <w:tc>
          <w:tcPr>
            <w:tcW w:w="501" w:type="pct"/>
            <w:noWrap/>
            <w:vAlign w:val="center"/>
          </w:tcPr>
          <w:p w14:paraId="090E93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440" w:type="pct"/>
            <w:noWrap/>
            <w:vAlign w:val="center"/>
          </w:tcPr>
          <w:p w14:paraId="4088E8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60KVA/54KW</w:t>
            </w:r>
          </w:p>
        </w:tc>
        <w:tc>
          <w:tcPr>
            <w:tcW w:w="349" w:type="pct"/>
            <w:noWrap/>
            <w:vAlign w:val="center"/>
          </w:tcPr>
          <w:p w14:paraId="69F22A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896" w:type="pct"/>
            <w:noWrap/>
            <w:vAlign w:val="center"/>
          </w:tcPr>
          <w:p w14:paraId="2BBB34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急诊一楼材料库房</w:t>
            </w:r>
          </w:p>
        </w:tc>
        <w:tc>
          <w:tcPr>
            <w:tcW w:w="622" w:type="pct"/>
            <w:noWrap/>
            <w:vAlign w:val="center"/>
          </w:tcPr>
          <w:p w14:paraId="12A0EB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急诊二楼EICU</w:t>
            </w:r>
          </w:p>
        </w:tc>
        <w:tc>
          <w:tcPr>
            <w:tcW w:w="264" w:type="pct"/>
            <w:noWrap/>
            <w:vAlign w:val="center"/>
          </w:tcPr>
          <w:p w14:paraId="25C444A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3A1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006BC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0" w:type="pct"/>
            <w:noWrap/>
            <w:vAlign w:val="center"/>
          </w:tcPr>
          <w:p w14:paraId="1B5AF6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维谛</w:t>
            </w:r>
          </w:p>
        </w:tc>
        <w:tc>
          <w:tcPr>
            <w:tcW w:w="322" w:type="pct"/>
            <w:noWrap/>
            <w:vAlign w:val="center"/>
          </w:tcPr>
          <w:p w14:paraId="7E2E5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07" w:type="pct"/>
            <w:noWrap/>
            <w:vAlign w:val="center"/>
          </w:tcPr>
          <w:p w14:paraId="31AEB8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16/台</w:t>
            </w:r>
          </w:p>
        </w:tc>
        <w:tc>
          <w:tcPr>
            <w:tcW w:w="622" w:type="pct"/>
            <w:noWrap/>
            <w:vAlign w:val="center"/>
          </w:tcPr>
          <w:p w14:paraId="7FFBC6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GXE-10K00TLA102C00</w:t>
            </w:r>
          </w:p>
        </w:tc>
        <w:tc>
          <w:tcPr>
            <w:tcW w:w="501" w:type="pct"/>
            <w:noWrap/>
            <w:vAlign w:val="center"/>
          </w:tcPr>
          <w:p w14:paraId="4AC51F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440" w:type="pct"/>
            <w:noWrap/>
            <w:vAlign w:val="center"/>
          </w:tcPr>
          <w:p w14:paraId="69D03D1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10KVA/9KW</w:t>
            </w:r>
          </w:p>
        </w:tc>
        <w:tc>
          <w:tcPr>
            <w:tcW w:w="349" w:type="pct"/>
            <w:noWrap/>
            <w:vAlign w:val="center"/>
          </w:tcPr>
          <w:p w14:paraId="60B1B6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896" w:type="pct"/>
            <w:noWrap/>
            <w:vAlign w:val="center"/>
          </w:tcPr>
          <w:p w14:paraId="792141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岭南楼16楼ICU</w:t>
            </w:r>
          </w:p>
        </w:tc>
        <w:tc>
          <w:tcPr>
            <w:tcW w:w="622" w:type="pct"/>
            <w:noWrap/>
            <w:vAlign w:val="center"/>
          </w:tcPr>
          <w:p w14:paraId="16284A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16楼ICU</w:t>
            </w:r>
          </w:p>
        </w:tc>
        <w:tc>
          <w:tcPr>
            <w:tcW w:w="264" w:type="pct"/>
            <w:noWrap/>
            <w:vAlign w:val="center"/>
          </w:tcPr>
          <w:p w14:paraId="2EA9E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A6B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3" w:type="pct"/>
            <w:vAlign w:val="center"/>
          </w:tcPr>
          <w:p w14:paraId="7865E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80" w:type="pct"/>
            <w:noWrap/>
            <w:vAlign w:val="center"/>
          </w:tcPr>
          <w:p w14:paraId="22CC5B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-</w:t>
            </w:r>
          </w:p>
        </w:tc>
        <w:tc>
          <w:tcPr>
            <w:tcW w:w="322" w:type="pct"/>
            <w:noWrap/>
            <w:vAlign w:val="center"/>
          </w:tcPr>
          <w:p w14:paraId="44ADA0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407" w:type="pct"/>
            <w:noWrap/>
            <w:vAlign w:val="center"/>
          </w:tcPr>
          <w:p w14:paraId="43609C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369</w:t>
            </w:r>
          </w:p>
        </w:tc>
        <w:tc>
          <w:tcPr>
            <w:tcW w:w="3695" w:type="pct"/>
            <w:gridSpan w:val="7"/>
            <w:noWrap/>
            <w:vAlign w:val="center"/>
          </w:tcPr>
          <w:p w14:paraId="59F86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-</w:t>
            </w:r>
          </w:p>
        </w:tc>
      </w:tr>
    </w:tbl>
    <w:p w14:paraId="213F7AE3">
      <w:pPr>
        <w:spacing w:line="60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C404328">
      <w:pPr>
        <w:pStyle w:val="6"/>
      </w:pP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03"/>
        <w:gridCol w:w="972"/>
        <w:gridCol w:w="1049"/>
        <w:gridCol w:w="1678"/>
        <w:gridCol w:w="1077"/>
        <w:gridCol w:w="1545"/>
        <w:gridCol w:w="1332"/>
        <w:gridCol w:w="2024"/>
        <w:gridCol w:w="1843"/>
        <w:gridCol w:w="1106"/>
      </w:tblGrid>
      <w:tr w14:paraId="2AD7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000" w:type="pct"/>
            <w:gridSpan w:val="11"/>
            <w:vAlign w:val="center"/>
          </w:tcPr>
          <w:p w14:paraId="57E1BAD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南院区UPS设备清单及分布位置</w:t>
            </w:r>
          </w:p>
        </w:tc>
      </w:tr>
      <w:tr w14:paraId="332E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8" w:type="pct"/>
            <w:vAlign w:val="center"/>
          </w:tcPr>
          <w:p w14:paraId="52C2FC1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" w:type="pct"/>
            <w:noWrap/>
            <w:vAlign w:val="center"/>
          </w:tcPr>
          <w:p w14:paraId="3DE9C9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43" w:type="pct"/>
            <w:noWrap/>
            <w:vAlign w:val="center"/>
          </w:tcPr>
          <w:p w14:paraId="6D7E129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370" w:type="pct"/>
            <w:noWrap/>
            <w:vAlign w:val="center"/>
          </w:tcPr>
          <w:p w14:paraId="1A67BC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592" w:type="pct"/>
            <w:noWrap/>
            <w:vAlign w:val="center"/>
          </w:tcPr>
          <w:p w14:paraId="665F5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80" w:type="pct"/>
            <w:noWrap/>
            <w:vAlign w:val="center"/>
          </w:tcPr>
          <w:p w14:paraId="38A6C3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545" w:type="pct"/>
            <w:noWrap/>
            <w:vAlign w:val="center"/>
          </w:tcPr>
          <w:p w14:paraId="0070F0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70" w:type="pct"/>
            <w:noWrap/>
            <w:vAlign w:val="center"/>
          </w:tcPr>
          <w:p w14:paraId="5CD8449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电压（V）</w:t>
            </w:r>
          </w:p>
        </w:tc>
        <w:tc>
          <w:tcPr>
            <w:tcW w:w="714" w:type="pct"/>
            <w:noWrap/>
            <w:vAlign w:val="center"/>
          </w:tcPr>
          <w:p w14:paraId="54CB0A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650" w:type="pct"/>
            <w:noWrap/>
            <w:vAlign w:val="center"/>
          </w:tcPr>
          <w:p w14:paraId="62DB893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383" w:type="pct"/>
            <w:noWrap/>
            <w:vAlign w:val="center"/>
          </w:tcPr>
          <w:p w14:paraId="2511E46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3A9B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449A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8" w:type="pct"/>
            <w:noWrap/>
            <w:vAlign w:val="center"/>
          </w:tcPr>
          <w:p w14:paraId="0B9FD4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42E48D7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70" w:type="pct"/>
            <w:noWrap/>
            <w:vAlign w:val="center"/>
          </w:tcPr>
          <w:p w14:paraId="2A220E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592" w:type="pct"/>
            <w:noWrap/>
            <w:vAlign w:val="center"/>
          </w:tcPr>
          <w:p w14:paraId="3AAE41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284A3C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778847F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5CCDB81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14" w:type="pct"/>
            <w:vMerge w:val="restart"/>
            <w:noWrap/>
            <w:vAlign w:val="center"/>
          </w:tcPr>
          <w:p w14:paraId="00527B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逸仙楼6楼东区</w:t>
            </w:r>
          </w:p>
        </w:tc>
        <w:tc>
          <w:tcPr>
            <w:tcW w:w="650" w:type="pct"/>
            <w:noWrap/>
            <w:vAlign w:val="center"/>
          </w:tcPr>
          <w:p w14:paraId="289D035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逸仙楼5楼手术室</w:t>
            </w:r>
          </w:p>
        </w:tc>
        <w:tc>
          <w:tcPr>
            <w:tcW w:w="383" w:type="pct"/>
            <w:noWrap/>
            <w:vAlign w:val="center"/>
          </w:tcPr>
          <w:p w14:paraId="03828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0FA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50E60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8" w:type="pct"/>
            <w:noWrap/>
            <w:vAlign w:val="center"/>
          </w:tcPr>
          <w:p w14:paraId="13D00DB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维谛</w:t>
            </w:r>
          </w:p>
        </w:tc>
        <w:tc>
          <w:tcPr>
            <w:tcW w:w="343" w:type="pct"/>
            <w:noWrap/>
            <w:vAlign w:val="center"/>
          </w:tcPr>
          <w:p w14:paraId="40F032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0" w:type="pct"/>
            <w:noWrap/>
            <w:vAlign w:val="center"/>
          </w:tcPr>
          <w:p w14:paraId="4C41C59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771270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GXE-10K00TL1101C00</w:t>
            </w:r>
          </w:p>
        </w:tc>
        <w:tc>
          <w:tcPr>
            <w:tcW w:w="380" w:type="pct"/>
            <w:noWrap/>
            <w:vAlign w:val="center"/>
          </w:tcPr>
          <w:p w14:paraId="29E94BD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7F3114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00A5117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14" w:type="pct"/>
            <w:vMerge w:val="continue"/>
            <w:noWrap/>
            <w:vAlign w:val="center"/>
          </w:tcPr>
          <w:p w14:paraId="54942A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noWrap/>
            <w:vAlign w:val="center"/>
          </w:tcPr>
          <w:p w14:paraId="44E3CF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逸仙楼8楼东ICU</w:t>
            </w:r>
          </w:p>
        </w:tc>
        <w:tc>
          <w:tcPr>
            <w:tcW w:w="383" w:type="pct"/>
            <w:noWrap/>
            <w:vAlign w:val="center"/>
          </w:tcPr>
          <w:p w14:paraId="0D776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28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40B6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8" w:type="pct"/>
            <w:noWrap/>
            <w:vAlign w:val="center"/>
          </w:tcPr>
          <w:p w14:paraId="0F49B4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38B32B2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0" w:type="pct"/>
            <w:noWrap/>
            <w:vAlign w:val="center"/>
          </w:tcPr>
          <w:p w14:paraId="53E3F35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92" w:type="pct"/>
            <w:noWrap/>
            <w:vAlign w:val="center"/>
          </w:tcPr>
          <w:p w14:paraId="3A876E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4EDA818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6B3AAD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289462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813A1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逸仙楼6楼西区</w:t>
            </w:r>
          </w:p>
        </w:tc>
        <w:tc>
          <w:tcPr>
            <w:tcW w:w="650" w:type="pct"/>
            <w:noWrap/>
            <w:vAlign w:val="center"/>
          </w:tcPr>
          <w:p w14:paraId="0B295F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逸仙楼5楼手术室</w:t>
            </w:r>
          </w:p>
        </w:tc>
        <w:tc>
          <w:tcPr>
            <w:tcW w:w="383" w:type="pct"/>
            <w:noWrap/>
            <w:vAlign w:val="center"/>
          </w:tcPr>
          <w:p w14:paraId="320E3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10F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4DD6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8" w:type="pct"/>
            <w:noWrap/>
            <w:vAlign w:val="center"/>
          </w:tcPr>
          <w:p w14:paraId="3F23EB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山特</w:t>
            </w:r>
          </w:p>
        </w:tc>
        <w:tc>
          <w:tcPr>
            <w:tcW w:w="343" w:type="pct"/>
            <w:noWrap/>
            <w:vAlign w:val="center"/>
          </w:tcPr>
          <w:p w14:paraId="3CA359D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73B5C9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vAlign w:val="center"/>
          </w:tcPr>
          <w:p w14:paraId="6931DF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3C3-30KS</w:t>
            </w:r>
          </w:p>
        </w:tc>
        <w:tc>
          <w:tcPr>
            <w:tcW w:w="380" w:type="pct"/>
            <w:vAlign w:val="center"/>
          </w:tcPr>
          <w:p w14:paraId="51B2AA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vAlign w:val="center"/>
          </w:tcPr>
          <w:p w14:paraId="5BE927A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30KVA/24KW</w:t>
            </w:r>
          </w:p>
        </w:tc>
        <w:tc>
          <w:tcPr>
            <w:tcW w:w="470" w:type="pct"/>
            <w:vAlign w:val="center"/>
          </w:tcPr>
          <w:p w14:paraId="355AA5C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714" w:type="pct"/>
            <w:vMerge w:val="restart"/>
            <w:vAlign w:val="center"/>
          </w:tcPr>
          <w:p w14:paraId="162EB35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博爱楼后座10楼细胞诊断分子中心</w:t>
            </w:r>
          </w:p>
        </w:tc>
        <w:tc>
          <w:tcPr>
            <w:tcW w:w="650" w:type="pct"/>
            <w:vMerge w:val="restart"/>
            <w:vAlign w:val="center"/>
          </w:tcPr>
          <w:p w14:paraId="4E86B72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博爱楼后座10楼细胞诊断分子中心</w:t>
            </w:r>
          </w:p>
        </w:tc>
        <w:tc>
          <w:tcPr>
            <w:tcW w:w="383" w:type="pct"/>
            <w:vAlign w:val="center"/>
          </w:tcPr>
          <w:p w14:paraId="3AB09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D64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9371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8" w:type="pct"/>
            <w:noWrap/>
            <w:vAlign w:val="center"/>
          </w:tcPr>
          <w:p w14:paraId="48C3C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艾默生</w:t>
            </w:r>
          </w:p>
        </w:tc>
        <w:tc>
          <w:tcPr>
            <w:tcW w:w="343" w:type="pct"/>
            <w:noWrap/>
            <w:vAlign w:val="center"/>
          </w:tcPr>
          <w:p w14:paraId="7C0F398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160B21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vAlign w:val="center"/>
          </w:tcPr>
          <w:p w14:paraId="2C5CD1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YDC9106H</w:t>
            </w:r>
          </w:p>
        </w:tc>
        <w:tc>
          <w:tcPr>
            <w:tcW w:w="380" w:type="pct"/>
            <w:vAlign w:val="center"/>
          </w:tcPr>
          <w:p w14:paraId="78D014B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vAlign w:val="center"/>
          </w:tcPr>
          <w:p w14:paraId="2EEDC60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6KVA/5.4KW</w:t>
            </w:r>
          </w:p>
        </w:tc>
        <w:tc>
          <w:tcPr>
            <w:tcW w:w="470" w:type="pct"/>
            <w:vAlign w:val="center"/>
          </w:tcPr>
          <w:p w14:paraId="2AC442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vMerge w:val="continue"/>
            <w:vAlign w:val="center"/>
          </w:tcPr>
          <w:p w14:paraId="3559310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vMerge w:val="continue"/>
            <w:vAlign w:val="center"/>
          </w:tcPr>
          <w:p w14:paraId="2912AF6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3" w:type="pct"/>
            <w:vAlign w:val="center"/>
          </w:tcPr>
          <w:p w14:paraId="267C9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F15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221B3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8" w:type="pct"/>
            <w:noWrap/>
            <w:vAlign w:val="center"/>
          </w:tcPr>
          <w:p w14:paraId="434E9E1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2C6D75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6E81D9E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3BAD407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161005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695D18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2A07FA3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28135B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逸仙楼7楼心导管室内</w:t>
            </w:r>
          </w:p>
        </w:tc>
        <w:tc>
          <w:tcPr>
            <w:tcW w:w="650" w:type="pct"/>
            <w:noWrap/>
            <w:vAlign w:val="center"/>
          </w:tcPr>
          <w:p w14:paraId="521AE5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逸仙楼7楼心导管室内</w:t>
            </w:r>
          </w:p>
        </w:tc>
        <w:tc>
          <w:tcPr>
            <w:tcW w:w="383" w:type="pct"/>
            <w:noWrap/>
            <w:vAlign w:val="center"/>
          </w:tcPr>
          <w:p w14:paraId="22D37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2F8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3A3CB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8" w:type="pct"/>
            <w:noWrap/>
            <w:vAlign w:val="center"/>
          </w:tcPr>
          <w:p w14:paraId="40C903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61514B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0" w:type="pct"/>
            <w:noWrap/>
            <w:vAlign w:val="center"/>
          </w:tcPr>
          <w:p w14:paraId="54A5D70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92" w:type="pct"/>
            <w:noWrap/>
            <w:vAlign w:val="center"/>
          </w:tcPr>
          <w:p w14:paraId="7759710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7B7109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65D0B5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141701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49714FF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逸仙楼7楼东UPS机房</w:t>
            </w:r>
          </w:p>
        </w:tc>
        <w:tc>
          <w:tcPr>
            <w:tcW w:w="650" w:type="pct"/>
            <w:noWrap/>
            <w:vAlign w:val="center"/>
          </w:tcPr>
          <w:p w14:paraId="5CEBB56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逸仙楼7楼ICU</w:t>
            </w:r>
          </w:p>
        </w:tc>
        <w:tc>
          <w:tcPr>
            <w:tcW w:w="383" w:type="pct"/>
            <w:noWrap/>
            <w:vAlign w:val="center"/>
          </w:tcPr>
          <w:p w14:paraId="485F2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D80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4C253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8" w:type="pct"/>
            <w:noWrap/>
            <w:vAlign w:val="center"/>
          </w:tcPr>
          <w:p w14:paraId="4B689E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395BE98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0" w:type="pct"/>
            <w:noWrap/>
            <w:vAlign w:val="center"/>
          </w:tcPr>
          <w:p w14:paraId="188C23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92" w:type="pct"/>
            <w:noWrap/>
            <w:vAlign w:val="center"/>
          </w:tcPr>
          <w:p w14:paraId="79DBF0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65CAE41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4FFCDA9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0DA3F9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4A9C03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逸仙楼7楼西UPS机房</w:t>
            </w:r>
          </w:p>
        </w:tc>
        <w:tc>
          <w:tcPr>
            <w:tcW w:w="650" w:type="pct"/>
            <w:noWrap/>
            <w:vAlign w:val="center"/>
          </w:tcPr>
          <w:p w14:paraId="35F5119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逸仙楼7楼CCU</w:t>
            </w:r>
          </w:p>
        </w:tc>
        <w:tc>
          <w:tcPr>
            <w:tcW w:w="383" w:type="pct"/>
            <w:noWrap/>
            <w:vAlign w:val="center"/>
          </w:tcPr>
          <w:p w14:paraId="33266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A0F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8B62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8" w:type="pct"/>
            <w:noWrap/>
            <w:vAlign w:val="center"/>
          </w:tcPr>
          <w:p w14:paraId="4F217E1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艾默生</w:t>
            </w:r>
          </w:p>
        </w:tc>
        <w:tc>
          <w:tcPr>
            <w:tcW w:w="343" w:type="pct"/>
            <w:noWrap/>
            <w:vAlign w:val="center"/>
          </w:tcPr>
          <w:p w14:paraId="16E65A2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3C94038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325C3A3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UHA1R-0100L</w:t>
            </w:r>
          </w:p>
        </w:tc>
        <w:tc>
          <w:tcPr>
            <w:tcW w:w="380" w:type="pct"/>
            <w:noWrap/>
            <w:vAlign w:val="center"/>
          </w:tcPr>
          <w:p w14:paraId="225EC4E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617A322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10KVA/9KW</w:t>
            </w:r>
          </w:p>
        </w:tc>
        <w:tc>
          <w:tcPr>
            <w:tcW w:w="470" w:type="pct"/>
            <w:noWrap/>
            <w:vAlign w:val="center"/>
          </w:tcPr>
          <w:p w14:paraId="3785BAF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329A9E1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逸仙楼9楼东整形外科</w:t>
            </w:r>
          </w:p>
        </w:tc>
        <w:tc>
          <w:tcPr>
            <w:tcW w:w="650" w:type="pct"/>
            <w:noWrap/>
            <w:vAlign w:val="center"/>
          </w:tcPr>
          <w:p w14:paraId="4248684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逸仙楼9楼东手术室</w:t>
            </w:r>
          </w:p>
        </w:tc>
        <w:tc>
          <w:tcPr>
            <w:tcW w:w="383" w:type="pct"/>
            <w:noWrap/>
            <w:vAlign w:val="center"/>
          </w:tcPr>
          <w:p w14:paraId="69B39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C40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05BB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8" w:type="pct"/>
            <w:noWrap/>
            <w:vAlign w:val="center"/>
          </w:tcPr>
          <w:p w14:paraId="53B2AF6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38F82D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786D85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38EB474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7B6D97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6A796D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775CD8E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84C0CD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逸仙楼15楼东UPS机房</w:t>
            </w:r>
          </w:p>
        </w:tc>
        <w:tc>
          <w:tcPr>
            <w:tcW w:w="650" w:type="pct"/>
            <w:noWrap/>
            <w:vAlign w:val="center"/>
          </w:tcPr>
          <w:p w14:paraId="355AA70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逸仙楼15楼东神经外科1-6病床</w:t>
            </w:r>
          </w:p>
        </w:tc>
        <w:tc>
          <w:tcPr>
            <w:tcW w:w="383" w:type="pct"/>
            <w:noWrap/>
            <w:vAlign w:val="center"/>
          </w:tcPr>
          <w:p w14:paraId="0829A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931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3789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8" w:type="pct"/>
            <w:noWrap/>
            <w:vAlign w:val="center"/>
          </w:tcPr>
          <w:p w14:paraId="0EF5AF8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5B257E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0" w:type="pct"/>
            <w:noWrap/>
            <w:vAlign w:val="center"/>
          </w:tcPr>
          <w:p w14:paraId="506736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52B1A73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2AD6241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545" w:type="pct"/>
            <w:noWrap/>
            <w:vAlign w:val="center"/>
          </w:tcPr>
          <w:p w14:paraId="15BA56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145C115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E433E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逸仙楼15楼东UPS机房</w:t>
            </w:r>
          </w:p>
        </w:tc>
        <w:tc>
          <w:tcPr>
            <w:tcW w:w="650" w:type="pct"/>
            <w:noWrap/>
            <w:vAlign w:val="center"/>
          </w:tcPr>
          <w:p w14:paraId="0D294A5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逸仙楼15楼东神经外科ICU</w:t>
            </w:r>
          </w:p>
        </w:tc>
        <w:tc>
          <w:tcPr>
            <w:tcW w:w="383" w:type="pct"/>
            <w:noWrap/>
            <w:vAlign w:val="center"/>
          </w:tcPr>
          <w:p w14:paraId="48CBE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4B7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310E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8" w:type="pct"/>
            <w:noWrap/>
            <w:vAlign w:val="center"/>
          </w:tcPr>
          <w:p w14:paraId="00FD0AA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PCM</w:t>
            </w:r>
          </w:p>
        </w:tc>
        <w:tc>
          <w:tcPr>
            <w:tcW w:w="343" w:type="pct"/>
            <w:noWrap/>
            <w:vAlign w:val="center"/>
          </w:tcPr>
          <w:p w14:paraId="5B611C8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120476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1AD611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8497B0" w:themeColor="text2" w:themeTint="99"/>
                <w:kern w:val="0"/>
                <w:sz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VGD-10KL3/1</w:t>
            </w:r>
          </w:p>
        </w:tc>
        <w:tc>
          <w:tcPr>
            <w:tcW w:w="380" w:type="pct"/>
            <w:noWrap/>
            <w:vAlign w:val="center"/>
          </w:tcPr>
          <w:p w14:paraId="18035AF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545" w:type="pct"/>
            <w:noWrap/>
            <w:vAlign w:val="center"/>
          </w:tcPr>
          <w:p w14:paraId="015DB3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3A7013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04F80D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逸仙楼16楼东神经内科ICU</w:t>
            </w:r>
          </w:p>
        </w:tc>
        <w:tc>
          <w:tcPr>
            <w:tcW w:w="650" w:type="pct"/>
            <w:noWrap/>
            <w:vAlign w:val="center"/>
          </w:tcPr>
          <w:p w14:paraId="7FF28E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逸仙楼16楼东神经内科ICU</w:t>
            </w:r>
          </w:p>
        </w:tc>
        <w:tc>
          <w:tcPr>
            <w:tcW w:w="383" w:type="pct"/>
            <w:noWrap/>
            <w:vAlign w:val="center"/>
          </w:tcPr>
          <w:p w14:paraId="19929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E97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6C08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8" w:type="pct"/>
            <w:noWrap/>
            <w:vAlign w:val="center"/>
          </w:tcPr>
          <w:p w14:paraId="777E89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Liebert</w:t>
            </w:r>
          </w:p>
        </w:tc>
        <w:tc>
          <w:tcPr>
            <w:tcW w:w="343" w:type="pct"/>
            <w:noWrap/>
            <w:vAlign w:val="center"/>
          </w:tcPr>
          <w:p w14:paraId="6EF05B7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68759B0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158235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ITA-16k00AL3A02C00</w:t>
            </w:r>
          </w:p>
        </w:tc>
        <w:tc>
          <w:tcPr>
            <w:tcW w:w="380" w:type="pct"/>
            <w:noWrap/>
            <w:vAlign w:val="center"/>
          </w:tcPr>
          <w:p w14:paraId="00B9FE9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545" w:type="pct"/>
            <w:noWrap/>
            <w:vAlign w:val="center"/>
          </w:tcPr>
          <w:p w14:paraId="1661EDA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16KVA/16KW</w:t>
            </w:r>
          </w:p>
        </w:tc>
        <w:tc>
          <w:tcPr>
            <w:tcW w:w="470" w:type="pct"/>
            <w:noWrap/>
            <w:vAlign w:val="center"/>
          </w:tcPr>
          <w:p w14:paraId="6FD5FB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1DEB939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博爱楼后座4楼</w:t>
            </w:r>
          </w:p>
        </w:tc>
        <w:tc>
          <w:tcPr>
            <w:tcW w:w="650" w:type="pct"/>
            <w:noWrap/>
            <w:vAlign w:val="center"/>
          </w:tcPr>
          <w:p w14:paraId="0D0692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儿科五区层流室</w:t>
            </w:r>
          </w:p>
        </w:tc>
        <w:tc>
          <w:tcPr>
            <w:tcW w:w="383" w:type="pct"/>
            <w:noWrap/>
            <w:vAlign w:val="center"/>
          </w:tcPr>
          <w:p w14:paraId="0E3FE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7E0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7D7E7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8" w:type="pct"/>
            <w:noWrap/>
            <w:vAlign w:val="center"/>
          </w:tcPr>
          <w:p w14:paraId="3EA4A16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中和全盛</w:t>
            </w:r>
          </w:p>
        </w:tc>
        <w:tc>
          <w:tcPr>
            <w:tcW w:w="343" w:type="pct"/>
            <w:noWrap/>
            <w:vAlign w:val="center"/>
          </w:tcPr>
          <w:p w14:paraId="5171AE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183C2BB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15CD9B6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EX3C330K-Q</w:t>
            </w:r>
          </w:p>
        </w:tc>
        <w:tc>
          <w:tcPr>
            <w:tcW w:w="380" w:type="pct"/>
            <w:noWrap/>
            <w:vAlign w:val="center"/>
          </w:tcPr>
          <w:p w14:paraId="75D6B0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5C978D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30KVA/30KW</w:t>
            </w:r>
          </w:p>
          <w:p w14:paraId="37E2CC4C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Icc=10KA</w:t>
            </w:r>
          </w:p>
        </w:tc>
        <w:tc>
          <w:tcPr>
            <w:tcW w:w="470" w:type="pct"/>
            <w:noWrap/>
            <w:vAlign w:val="center"/>
          </w:tcPr>
          <w:p w14:paraId="1AEA2036"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4D9EEE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逸仙楼10楼东肝移植ICU电房</w:t>
            </w:r>
          </w:p>
        </w:tc>
        <w:tc>
          <w:tcPr>
            <w:tcW w:w="650" w:type="pct"/>
            <w:noWrap/>
            <w:vAlign w:val="center"/>
          </w:tcPr>
          <w:p w14:paraId="2448C08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逸仙楼10楼东肝移植ICU</w:t>
            </w:r>
          </w:p>
        </w:tc>
        <w:tc>
          <w:tcPr>
            <w:tcW w:w="383" w:type="pct"/>
            <w:noWrap/>
            <w:vAlign w:val="center"/>
          </w:tcPr>
          <w:p w14:paraId="4BAAAD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F32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350D3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8" w:type="pct"/>
            <w:noWrap/>
            <w:vAlign w:val="center"/>
          </w:tcPr>
          <w:p w14:paraId="75B560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547D3D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7AA721A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03EBA8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C10KS</w:t>
            </w:r>
          </w:p>
        </w:tc>
        <w:tc>
          <w:tcPr>
            <w:tcW w:w="380" w:type="pct"/>
            <w:noWrap/>
            <w:vAlign w:val="center"/>
          </w:tcPr>
          <w:p w14:paraId="45E7E93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12V100AH</w:t>
            </w:r>
          </w:p>
        </w:tc>
        <w:tc>
          <w:tcPr>
            <w:tcW w:w="545" w:type="pct"/>
            <w:noWrap/>
            <w:vAlign w:val="center"/>
          </w:tcPr>
          <w:p w14:paraId="718E20F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61E593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2F68BEA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逸仙楼4楼血库</w:t>
            </w:r>
          </w:p>
        </w:tc>
        <w:tc>
          <w:tcPr>
            <w:tcW w:w="650" w:type="pct"/>
            <w:noWrap/>
            <w:vAlign w:val="center"/>
          </w:tcPr>
          <w:p w14:paraId="656D58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血库冰箱等</w:t>
            </w:r>
          </w:p>
        </w:tc>
        <w:tc>
          <w:tcPr>
            <w:tcW w:w="383" w:type="pct"/>
            <w:noWrap/>
            <w:vAlign w:val="center"/>
          </w:tcPr>
          <w:p w14:paraId="30F9FF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C17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" w:type="pct"/>
            <w:vAlign w:val="center"/>
          </w:tcPr>
          <w:p w14:paraId="3C8BD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8" w:type="pct"/>
            <w:noWrap/>
            <w:vAlign w:val="center"/>
          </w:tcPr>
          <w:p w14:paraId="178EEF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SEDNUPS</w:t>
            </w:r>
          </w:p>
        </w:tc>
        <w:tc>
          <w:tcPr>
            <w:tcW w:w="343" w:type="pct"/>
            <w:noWrap/>
            <w:vAlign w:val="center"/>
          </w:tcPr>
          <w:p w14:paraId="233AFCD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3F5DDC4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592" w:type="pct"/>
            <w:noWrap/>
            <w:vAlign w:val="center"/>
          </w:tcPr>
          <w:p w14:paraId="33C8B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3C3-20KS</w:t>
            </w:r>
          </w:p>
        </w:tc>
        <w:tc>
          <w:tcPr>
            <w:tcW w:w="380" w:type="pct"/>
            <w:noWrap/>
            <w:vAlign w:val="center"/>
          </w:tcPr>
          <w:p w14:paraId="5E575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1285821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20KVA/16KW</w:t>
            </w:r>
          </w:p>
        </w:tc>
        <w:tc>
          <w:tcPr>
            <w:tcW w:w="470" w:type="pct"/>
            <w:noWrap/>
            <w:vAlign w:val="center"/>
          </w:tcPr>
          <w:p w14:paraId="1E2607B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7A3B8C5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逸仙楼负一楼I期临床研究中心</w:t>
            </w:r>
          </w:p>
        </w:tc>
        <w:tc>
          <w:tcPr>
            <w:tcW w:w="650" w:type="pct"/>
            <w:noWrap/>
            <w:vAlign w:val="center"/>
          </w:tcPr>
          <w:p w14:paraId="567119C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逸仙楼负一楼I期临床研究中心冰箱</w:t>
            </w:r>
          </w:p>
        </w:tc>
        <w:tc>
          <w:tcPr>
            <w:tcW w:w="383" w:type="pct"/>
            <w:noWrap/>
            <w:vAlign w:val="center"/>
          </w:tcPr>
          <w:p w14:paraId="6338258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电池须每月检测</w:t>
            </w:r>
          </w:p>
        </w:tc>
      </w:tr>
      <w:tr w14:paraId="0C92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6455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8" w:type="pct"/>
            <w:noWrap/>
            <w:vAlign w:val="center"/>
          </w:tcPr>
          <w:p w14:paraId="227361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7352C4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496DD1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318A0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EH9335-30KRS</w:t>
            </w:r>
          </w:p>
        </w:tc>
        <w:tc>
          <w:tcPr>
            <w:tcW w:w="380" w:type="pct"/>
            <w:noWrap/>
            <w:vAlign w:val="center"/>
          </w:tcPr>
          <w:p w14:paraId="1F1A4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033CB9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30KVA/24KW</w:t>
            </w:r>
          </w:p>
        </w:tc>
        <w:tc>
          <w:tcPr>
            <w:tcW w:w="470" w:type="pct"/>
            <w:noWrap/>
            <w:vAlign w:val="center"/>
          </w:tcPr>
          <w:p w14:paraId="6962E12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0D16A96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博爱楼前座12楼I期临床研究中心</w:t>
            </w:r>
          </w:p>
        </w:tc>
        <w:tc>
          <w:tcPr>
            <w:tcW w:w="650" w:type="pct"/>
            <w:noWrap/>
            <w:vAlign w:val="center"/>
          </w:tcPr>
          <w:p w14:paraId="5093A7A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网络机柜等</w:t>
            </w:r>
          </w:p>
        </w:tc>
        <w:tc>
          <w:tcPr>
            <w:tcW w:w="383" w:type="pct"/>
            <w:noWrap/>
            <w:vAlign w:val="center"/>
          </w:tcPr>
          <w:p w14:paraId="388C37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电池须每月检测</w:t>
            </w:r>
          </w:p>
        </w:tc>
      </w:tr>
      <w:tr w14:paraId="7C94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5CA5F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8" w:type="pct"/>
            <w:noWrap/>
            <w:vAlign w:val="center"/>
          </w:tcPr>
          <w:p w14:paraId="295927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4A5BCA1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4B68B92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7875E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MD-C20K3/3</w:t>
            </w:r>
          </w:p>
        </w:tc>
        <w:tc>
          <w:tcPr>
            <w:tcW w:w="380" w:type="pct"/>
            <w:noWrap/>
            <w:vAlign w:val="center"/>
          </w:tcPr>
          <w:p w14:paraId="1E132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48FF78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20KVA/16KW</w:t>
            </w:r>
          </w:p>
        </w:tc>
        <w:tc>
          <w:tcPr>
            <w:tcW w:w="470" w:type="pct"/>
            <w:noWrap/>
            <w:vAlign w:val="center"/>
          </w:tcPr>
          <w:p w14:paraId="5E9DDD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146EA12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博爱楼前座负一楼西药库</w:t>
            </w:r>
          </w:p>
        </w:tc>
        <w:tc>
          <w:tcPr>
            <w:tcW w:w="650" w:type="pct"/>
            <w:noWrap/>
            <w:vAlign w:val="center"/>
          </w:tcPr>
          <w:p w14:paraId="5AAB71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冷库</w:t>
            </w:r>
          </w:p>
        </w:tc>
        <w:tc>
          <w:tcPr>
            <w:tcW w:w="383" w:type="pct"/>
            <w:noWrap/>
            <w:vAlign w:val="center"/>
          </w:tcPr>
          <w:p w14:paraId="3C5B5B9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A6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150D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8" w:type="pct"/>
            <w:noWrap/>
            <w:vAlign w:val="center"/>
          </w:tcPr>
          <w:p w14:paraId="22EC40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343" w:type="pct"/>
            <w:noWrap/>
            <w:vAlign w:val="center"/>
          </w:tcPr>
          <w:p w14:paraId="15094D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354E1C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noWrap/>
            <w:vAlign w:val="center"/>
          </w:tcPr>
          <w:p w14:paraId="430070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MD-C30K3/3KVA</w:t>
            </w:r>
          </w:p>
        </w:tc>
        <w:tc>
          <w:tcPr>
            <w:tcW w:w="380" w:type="pct"/>
            <w:noWrap/>
            <w:vAlign w:val="center"/>
          </w:tcPr>
          <w:p w14:paraId="747170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545" w:type="pct"/>
            <w:noWrap/>
            <w:vAlign w:val="center"/>
          </w:tcPr>
          <w:p w14:paraId="26B7C6C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30KVA/27KW</w:t>
            </w:r>
          </w:p>
        </w:tc>
        <w:tc>
          <w:tcPr>
            <w:tcW w:w="470" w:type="pct"/>
            <w:noWrap/>
            <w:vAlign w:val="center"/>
          </w:tcPr>
          <w:p w14:paraId="49F60B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14" w:type="pct"/>
            <w:noWrap/>
            <w:vAlign w:val="center"/>
          </w:tcPr>
          <w:p w14:paraId="388CD0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盈丰路药房旁CPG药房</w:t>
            </w:r>
          </w:p>
        </w:tc>
        <w:tc>
          <w:tcPr>
            <w:tcW w:w="650" w:type="pct"/>
            <w:noWrap/>
            <w:vAlign w:val="center"/>
          </w:tcPr>
          <w:p w14:paraId="41C51E9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药房冰箱等</w:t>
            </w:r>
          </w:p>
        </w:tc>
        <w:tc>
          <w:tcPr>
            <w:tcW w:w="383" w:type="pct"/>
            <w:noWrap/>
            <w:vAlign w:val="center"/>
          </w:tcPr>
          <w:p w14:paraId="35108AE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C1A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1BD61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8" w:type="pct"/>
            <w:noWrap/>
            <w:vAlign w:val="center"/>
          </w:tcPr>
          <w:p w14:paraId="70B35E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48B019E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216DC7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2" w:type="pct"/>
            <w:noWrap/>
            <w:vAlign w:val="center"/>
          </w:tcPr>
          <w:p w14:paraId="2A45B8D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80" w:type="pct"/>
            <w:noWrap/>
            <w:vAlign w:val="center"/>
          </w:tcPr>
          <w:p w14:paraId="58A327D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31E67EF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470" w:type="pct"/>
            <w:noWrap/>
            <w:vAlign w:val="center"/>
          </w:tcPr>
          <w:p w14:paraId="42DFC6D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13DDA87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博爱楼8楼空调机房</w:t>
            </w:r>
          </w:p>
        </w:tc>
        <w:tc>
          <w:tcPr>
            <w:tcW w:w="650" w:type="pct"/>
            <w:noWrap/>
            <w:vAlign w:val="center"/>
          </w:tcPr>
          <w:p w14:paraId="3EAEAC1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3#手术室</w:t>
            </w:r>
          </w:p>
        </w:tc>
        <w:tc>
          <w:tcPr>
            <w:tcW w:w="383" w:type="pct"/>
            <w:noWrap/>
            <w:vAlign w:val="center"/>
          </w:tcPr>
          <w:p w14:paraId="0AA98E6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B76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5102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8" w:type="pct"/>
            <w:noWrap/>
            <w:vAlign w:val="center"/>
          </w:tcPr>
          <w:p w14:paraId="7CE154C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343" w:type="pct"/>
            <w:noWrap/>
            <w:vAlign w:val="center"/>
          </w:tcPr>
          <w:p w14:paraId="5F5C5B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pct"/>
            <w:noWrap/>
            <w:vAlign w:val="center"/>
          </w:tcPr>
          <w:p w14:paraId="48659EC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2" w:type="pct"/>
            <w:noWrap/>
            <w:vAlign w:val="center"/>
          </w:tcPr>
          <w:p w14:paraId="1B2121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HTT-20KVA</w:t>
            </w:r>
          </w:p>
        </w:tc>
        <w:tc>
          <w:tcPr>
            <w:tcW w:w="380" w:type="pct"/>
            <w:noWrap/>
            <w:vAlign w:val="center"/>
          </w:tcPr>
          <w:p w14:paraId="1DB19E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12V-65AH</w:t>
            </w:r>
          </w:p>
        </w:tc>
        <w:tc>
          <w:tcPr>
            <w:tcW w:w="545" w:type="pct"/>
            <w:noWrap/>
            <w:vAlign w:val="center"/>
          </w:tcPr>
          <w:p w14:paraId="6F086BA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20KVA/16KW</w:t>
            </w:r>
          </w:p>
        </w:tc>
        <w:tc>
          <w:tcPr>
            <w:tcW w:w="470" w:type="pct"/>
            <w:noWrap/>
            <w:vAlign w:val="center"/>
          </w:tcPr>
          <w:p w14:paraId="041C12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4" w:type="pct"/>
            <w:noWrap/>
            <w:vAlign w:val="center"/>
          </w:tcPr>
          <w:p w14:paraId="47F2B4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逸仙楼负二楼心导管室旁电房</w:t>
            </w:r>
          </w:p>
        </w:tc>
        <w:tc>
          <w:tcPr>
            <w:tcW w:w="650" w:type="pct"/>
            <w:noWrap/>
            <w:vAlign w:val="center"/>
          </w:tcPr>
          <w:p w14:paraId="3F963C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心导管室</w:t>
            </w:r>
          </w:p>
        </w:tc>
        <w:tc>
          <w:tcPr>
            <w:tcW w:w="383" w:type="pct"/>
            <w:noWrap/>
            <w:vAlign w:val="center"/>
          </w:tcPr>
          <w:p w14:paraId="6E936ED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628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8" w:type="pct"/>
            <w:vAlign w:val="center"/>
          </w:tcPr>
          <w:p w14:paraId="2262B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8" w:type="pct"/>
            <w:noWrap/>
            <w:vAlign w:val="center"/>
          </w:tcPr>
          <w:p w14:paraId="73D7F47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43" w:type="pct"/>
            <w:noWrap/>
            <w:vAlign w:val="center"/>
          </w:tcPr>
          <w:p w14:paraId="0389C66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0" w:type="pct"/>
            <w:noWrap/>
            <w:vAlign w:val="center"/>
          </w:tcPr>
          <w:p w14:paraId="09847D5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3738" w:type="pct"/>
            <w:gridSpan w:val="7"/>
            <w:noWrap/>
            <w:vAlign w:val="center"/>
          </w:tcPr>
          <w:p w14:paraId="7B23D8A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</w:p>
        </w:tc>
      </w:tr>
    </w:tbl>
    <w:p w14:paraId="22E7AF8E">
      <w:pPr>
        <w:pStyle w:val="5"/>
      </w:pPr>
    </w:p>
    <w:p w14:paraId="381734D2"/>
    <w:p w14:paraId="6943441D">
      <w:pPr>
        <w:pStyle w:val="6"/>
      </w:pPr>
    </w:p>
    <w:p w14:paraId="228772CC">
      <w:pPr>
        <w:pStyle w:val="6"/>
      </w:pPr>
    </w:p>
    <w:p w14:paraId="2283A4B9">
      <w:pPr>
        <w:pStyle w:val="6"/>
      </w:pPr>
    </w:p>
    <w:p w14:paraId="28721378">
      <w:pPr>
        <w:pStyle w:val="6"/>
      </w:pPr>
    </w:p>
    <w:p w14:paraId="08459B95">
      <w:pPr>
        <w:pStyle w:val="6"/>
      </w:pP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13"/>
        <w:gridCol w:w="748"/>
        <w:gridCol w:w="1100"/>
        <w:gridCol w:w="1398"/>
        <w:gridCol w:w="998"/>
        <w:gridCol w:w="1823"/>
        <w:gridCol w:w="1236"/>
        <w:gridCol w:w="1270"/>
        <w:gridCol w:w="2617"/>
        <w:gridCol w:w="938"/>
      </w:tblGrid>
      <w:tr w14:paraId="6422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1"/>
            <w:vAlign w:val="center"/>
          </w:tcPr>
          <w:p w14:paraId="2F18C4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医研中心UPS清单及分布位置</w:t>
            </w:r>
          </w:p>
        </w:tc>
      </w:tr>
      <w:tr w14:paraId="66C6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9" w:type="pct"/>
            <w:vAlign w:val="center"/>
          </w:tcPr>
          <w:p w14:paraId="615BC53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3" w:type="pct"/>
            <w:noWrap/>
            <w:vAlign w:val="center"/>
          </w:tcPr>
          <w:p w14:paraId="001C399B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64" w:type="pct"/>
            <w:noWrap/>
            <w:vAlign w:val="center"/>
          </w:tcPr>
          <w:p w14:paraId="10CD53B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8" w:type="pct"/>
            <w:noWrap/>
            <w:vAlign w:val="center"/>
          </w:tcPr>
          <w:p w14:paraId="6BAFD63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93" w:type="pct"/>
            <w:noWrap/>
            <w:vAlign w:val="center"/>
          </w:tcPr>
          <w:p w14:paraId="1A0843E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52" w:type="pct"/>
            <w:noWrap/>
            <w:vAlign w:val="center"/>
          </w:tcPr>
          <w:p w14:paraId="340BD30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643" w:type="pct"/>
            <w:noWrap/>
            <w:vAlign w:val="center"/>
          </w:tcPr>
          <w:p w14:paraId="7BE63B96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36" w:type="pct"/>
            <w:noWrap/>
            <w:vAlign w:val="center"/>
          </w:tcPr>
          <w:p w14:paraId="06A043D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448" w:type="pct"/>
            <w:noWrap/>
            <w:vAlign w:val="center"/>
          </w:tcPr>
          <w:p w14:paraId="35B94B9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923" w:type="pct"/>
            <w:noWrap/>
            <w:vAlign w:val="center"/>
          </w:tcPr>
          <w:p w14:paraId="1E490D2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负责区域（主供设备）</w:t>
            </w:r>
          </w:p>
        </w:tc>
        <w:tc>
          <w:tcPr>
            <w:tcW w:w="325" w:type="pct"/>
            <w:noWrap/>
            <w:vAlign w:val="center"/>
          </w:tcPr>
          <w:p w14:paraId="2957DB77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备注</w:t>
            </w:r>
          </w:p>
        </w:tc>
      </w:tr>
      <w:tr w14:paraId="6E0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6B1B4AE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3" w:type="pct"/>
            <w:noWrap/>
            <w:vAlign w:val="center"/>
          </w:tcPr>
          <w:p w14:paraId="2883F10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2992A26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4D0A3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39F0009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</w:t>
            </w:r>
          </w:p>
        </w:tc>
        <w:tc>
          <w:tcPr>
            <w:tcW w:w="352" w:type="pct"/>
            <w:noWrap/>
            <w:vAlign w:val="center"/>
          </w:tcPr>
          <w:p w14:paraId="0941D7A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12V-65</w:t>
            </w:r>
          </w:p>
        </w:tc>
        <w:tc>
          <w:tcPr>
            <w:tcW w:w="643" w:type="pct"/>
            <w:noWrap/>
            <w:vAlign w:val="center"/>
          </w:tcPr>
          <w:p w14:paraId="15A288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043310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3868A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327</w:t>
            </w:r>
          </w:p>
        </w:tc>
        <w:tc>
          <w:tcPr>
            <w:tcW w:w="923" w:type="pct"/>
            <w:noWrap/>
            <w:vAlign w:val="center"/>
          </w:tcPr>
          <w:p w14:paraId="076D40E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fusion三合一质谱仪</w:t>
            </w:r>
          </w:p>
        </w:tc>
        <w:tc>
          <w:tcPr>
            <w:tcW w:w="325" w:type="pct"/>
            <w:noWrap/>
            <w:vAlign w:val="center"/>
          </w:tcPr>
          <w:p w14:paraId="485D6E2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6990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1A851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3" w:type="pct"/>
            <w:noWrap/>
            <w:vAlign w:val="center"/>
          </w:tcPr>
          <w:p w14:paraId="6530893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40ED55F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85B44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2458ABD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 </w:t>
            </w:r>
          </w:p>
        </w:tc>
        <w:tc>
          <w:tcPr>
            <w:tcW w:w="352" w:type="pct"/>
            <w:noWrap/>
            <w:vAlign w:val="center"/>
          </w:tcPr>
          <w:p w14:paraId="5A7752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6E2008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77F7E57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2EB11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304</w:t>
            </w:r>
          </w:p>
        </w:tc>
        <w:tc>
          <w:tcPr>
            <w:tcW w:w="923" w:type="pct"/>
            <w:noWrap/>
            <w:vAlign w:val="center"/>
          </w:tcPr>
          <w:p w14:paraId="63EE442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480质谱仪</w:t>
            </w:r>
          </w:p>
        </w:tc>
        <w:tc>
          <w:tcPr>
            <w:tcW w:w="325" w:type="pct"/>
            <w:noWrap/>
            <w:vAlign w:val="center"/>
          </w:tcPr>
          <w:p w14:paraId="32BE3E4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31B2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5B39C5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3" w:type="pct"/>
            <w:noWrap/>
            <w:vAlign w:val="center"/>
          </w:tcPr>
          <w:p w14:paraId="0FB971A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0054643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605D64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16A8EE7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 </w:t>
            </w:r>
          </w:p>
        </w:tc>
        <w:tc>
          <w:tcPr>
            <w:tcW w:w="352" w:type="pct"/>
            <w:noWrap/>
            <w:vAlign w:val="center"/>
          </w:tcPr>
          <w:p w14:paraId="642740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341AA2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0062E4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03E42B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304</w:t>
            </w:r>
          </w:p>
        </w:tc>
        <w:tc>
          <w:tcPr>
            <w:tcW w:w="923" w:type="pct"/>
            <w:noWrap/>
            <w:vAlign w:val="center"/>
          </w:tcPr>
          <w:p w14:paraId="67A628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6470质谱仪</w:t>
            </w:r>
          </w:p>
        </w:tc>
        <w:tc>
          <w:tcPr>
            <w:tcW w:w="325" w:type="pct"/>
            <w:noWrap/>
            <w:vAlign w:val="center"/>
          </w:tcPr>
          <w:p w14:paraId="44B22FF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2AC3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559F8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3" w:type="pct"/>
            <w:noWrap/>
            <w:vAlign w:val="center"/>
          </w:tcPr>
          <w:p w14:paraId="6B5E451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674B31F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7BFB5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280F27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</w:t>
            </w:r>
          </w:p>
        </w:tc>
        <w:tc>
          <w:tcPr>
            <w:tcW w:w="352" w:type="pct"/>
            <w:noWrap/>
            <w:vAlign w:val="center"/>
          </w:tcPr>
          <w:p w14:paraId="5B89DC5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0DFF870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436" w:type="pct"/>
            <w:noWrap/>
            <w:vAlign w:val="center"/>
          </w:tcPr>
          <w:p w14:paraId="214392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29796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302</w:t>
            </w:r>
          </w:p>
        </w:tc>
        <w:tc>
          <w:tcPr>
            <w:tcW w:w="923" w:type="pct"/>
            <w:noWrap/>
            <w:vAlign w:val="center"/>
          </w:tcPr>
          <w:p w14:paraId="26FB36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超高分辨共聚焦（徕卡）</w:t>
            </w:r>
          </w:p>
        </w:tc>
        <w:tc>
          <w:tcPr>
            <w:tcW w:w="325" w:type="pct"/>
            <w:noWrap/>
            <w:vAlign w:val="center"/>
          </w:tcPr>
          <w:p w14:paraId="258BD3B4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6A05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7514B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3" w:type="pct"/>
            <w:noWrap/>
            <w:vAlign w:val="center"/>
          </w:tcPr>
          <w:p w14:paraId="419545C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KELOBG</w:t>
            </w:r>
          </w:p>
        </w:tc>
        <w:tc>
          <w:tcPr>
            <w:tcW w:w="264" w:type="pct"/>
            <w:noWrap/>
            <w:vAlign w:val="center"/>
          </w:tcPr>
          <w:p w14:paraId="3CF9755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4950F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2C6A3BB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YTR1106L</w:t>
            </w:r>
          </w:p>
        </w:tc>
        <w:tc>
          <w:tcPr>
            <w:tcW w:w="352" w:type="pct"/>
            <w:noWrap/>
            <w:vAlign w:val="center"/>
          </w:tcPr>
          <w:p w14:paraId="13DDF8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1C2039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436" w:type="pct"/>
            <w:noWrap/>
            <w:vAlign w:val="center"/>
          </w:tcPr>
          <w:p w14:paraId="517A3E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143359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5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Style w:val="16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314</w:t>
            </w:r>
          </w:p>
        </w:tc>
        <w:tc>
          <w:tcPr>
            <w:tcW w:w="923" w:type="pct"/>
            <w:noWrap/>
            <w:vAlign w:val="center"/>
          </w:tcPr>
          <w:p w14:paraId="6F1AD4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扫片机及高内涵</w:t>
            </w:r>
          </w:p>
        </w:tc>
        <w:tc>
          <w:tcPr>
            <w:tcW w:w="325" w:type="pct"/>
            <w:noWrap/>
            <w:vAlign w:val="center"/>
          </w:tcPr>
          <w:p w14:paraId="68B9FEC3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6E8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250AC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3" w:type="pct"/>
            <w:noWrap/>
            <w:vAlign w:val="center"/>
          </w:tcPr>
          <w:p w14:paraId="43DAF27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7589413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629492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3103092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CASTLE 3KS(6G)</w:t>
            </w:r>
          </w:p>
        </w:tc>
        <w:tc>
          <w:tcPr>
            <w:tcW w:w="352" w:type="pct"/>
            <w:noWrap/>
            <w:vAlign w:val="center"/>
          </w:tcPr>
          <w:p w14:paraId="14572D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39C69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3KVA/2.4KW</w:t>
            </w:r>
          </w:p>
        </w:tc>
        <w:tc>
          <w:tcPr>
            <w:tcW w:w="436" w:type="pct"/>
            <w:noWrap/>
            <w:vAlign w:val="center"/>
          </w:tcPr>
          <w:p w14:paraId="17009D8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1B822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923" w:type="pct"/>
            <w:noWrap/>
            <w:vAlign w:val="center"/>
          </w:tcPr>
          <w:p w14:paraId="29FBDC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流式分选</w:t>
            </w:r>
          </w:p>
        </w:tc>
        <w:tc>
          <w:tcPr>
            <w:tcW w:w="325" w:type="pct"/>
            <w:noWrap/>
            <w:vAlign w:val="center"/>
          </w:tcPr>
          <w:p w14:paraId="368EFCC3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5505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BBA54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3" w:type="pct"/>
            <w:noWrap/>
            <w:vAlign w:val="center"/>
          </w:tcPr>
          <w:p w14:paraId="655A887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0E4F916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C0354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3F5A728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CASTLE 3KS(6G)</w:t>
            </w:r>
          </w:p>
        </w:tc>
        <w:tc>
          <w:tcPr>
            <w:tcW w:w="352" w:type="pct"/>
            <w:noWrap/>
            <w:vAlign w:val="center"/>
          </w:tcPr>
          <w:p w14:paraId="4218C8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624D3F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3KVA/2.4KW</w:t>
            </w:r>
          </w:p>
        </w:tc>
        <w:tc>
          <w:tcPr>
            <w:tcW w:w="436" w:type="pct"/>
            <w:noWrap/>
            <w:vAlign w:val="center"/>
          </w:tcPr>
          <w:p w14:paraId="48D6D09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AD930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923" w:type="pct"/>
            <w:noWrap/>
            <w:vAlign w:val="center"/>
          </w:tcPr>
          <w:p w14:paraId="098BD1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共聚焦（蔡司）</w:t>
            </w:r>
          </w:p>
        </w:tc>
        <w:tc>
          <w:tcPr>
            <w:tcW w:w="325" w:type="pct"/>
            <w:noWrap/>
            <w:vAlign w:val="center"/>
          </w:tcPr>
          <w:p w14:paraId="5B0CA6C5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46BF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40166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3" w:type="pct"/>
            <w:noWrap/>
            <w:vAlign w:val="center"/>
          </w:tcPr>
          <w:p w14:paraId="603EC1A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264" w:type="pct"/>
            <w:noWrap/>
            <w:vAlign w:val="center"/>
          </w:tcPr>
          <w:p w14:paraId="4C8FCAC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08286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36D00D7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GASTEE 2K(6G）一体机</w:t>
            </w:r>
          </w:p>
        </w:tc>
        <w:tc>
          <w:tcPr>
            <w:tcW w:w="352" w:type="pct"/>
            <w:noWrap/>
            <w:vAlign w:val="center"/>
          </w:tcPr>
          <w:p w14:paraId="5D126C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28C160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2KVA/1.6KW</w:t>
            </w:r>
          </w:p>
        </w:tc>
        <w:tc>
          <w:tcPr>
            <w:tcW w:w="436" w:type="pct"/>
            <w:noWrap/>
            <w:vAlign w:val="center"/>
          </w:tcPr>
          <w:p w14:paraId="6818F9C2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56D76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923" w:type="pct"/>
            <w:noWrap/>
            <w:vAlign w:val="center"/>
          </w:tcPr>
          <w:p w14:paraId="2ABDAA1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流式分析（Cytoflex S）</w:t>
            </w:r>
          </w:p>
        </w:tc>
        <w:tc>
          <w:tcPr>
            <w:tcW w:w="325" w:type="pct"/>
            <w:noWrap/>
            <w:vAlign w:val="center"/>
          </w:tcPr>
          <w:p w14:paraId="5FF796E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37D1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8ECE6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63" w:type="pct"/>
            <w:noWrap/>
            <w:vAlign w:val="center"/>
          </w:tcPr>
          <w:p w14:paraId="65A4364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2A1E901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EA8102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263B615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H1000M一体机</w:t>
            </w:r>
          </w:p>
        </w:tc>
        <w:tc>
          <w:tcPr>
            <w:tcW w:w="352" w:type="pct"/>
            <w:noWrap/>
            <w:vAlign w:val="center"/>
          </w:tcPr>
          <w:p w14:paraId="513BB9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75FD33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1KVA/0.6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K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W</w:t>
            </w:r>
          </w:p>
        </w:tc>
        <w:tc>
          <w:tcPr>
            <w:tcW w:w="436" w:type="pct"/>
            <w:noWrap/>
            <w:vAlign w:val="center"/>
          </w:tcPr>
          <w:p w14:paraId="7EBE5285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4D4D54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923" w:type="pct"/>
            <w:noWrap/>
            <w:vAlign w:val="center"/>
          </w:tcPr>
          <w:p w14:paraId="314B25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蛋白质结晶自动化筛选工作站</w:t>
            </w:r>
          </w:p>
        </w:tc>
        <w:tc>
          <w:tcPr>
            <w:tcW w:w="325" w:type="pct"/>
            <w:noWrap/>
            <w:vAlign w:val="center"/>
          </w:tcPr>
          <w:p w14:paraId="0E806CC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</w:tr>
      <w:tr w14:paraId="2396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545CD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3" w:type="pct"/>
            <w:noWrap/>
            <w:vAlign w:val="center"/>
          </w:tcPr>
          <w:p w14:paraId="7C14A21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KELOBG</w:t>
            </w:r>
          </w:p>
        </w:tc>
        <w:tc>
          <w:tcPr>
            <w:tcW w:w="264" w:type="pct"/>
            <w:noWrap/>
            <w:vAlign w:val="center"/>
          </w:tcPr>
          <w:p w14:paraId="7706E6E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506B12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5596F5D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</w:rPr>
              <w:t>-</w:t>
            </w:r>
          </w:p>
        </w:tc>
        <w:tc>
          <w:tcPr>
            <w:tcW w:w="352" w:type="pct"/>
            <w:noWrap/>
            <w:vAlign w:val="center"/>
          </w:tcPr>
          <w:p w14:paraId="18630C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82F0C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436" w:type="pct"/>
            <w:noWrap/>
            <w:vAlign w:val="center"/>
          </w:tcPr>
          <w:p w14:paraId="4BBAB2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11ABD8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南海实验室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606-5</w:t>
            </w:r>
          </w:p>
        </w:tc>
        <w:tc>
          <w:tcPr>
            <w:tcW w:w="923" w:type="pct"/>
            <w:noWrap/>
            <w:vAlign w:val="center"/>
          </w:tcPr>
          <w:p w14:paraId="333372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高内涵</w:t>
            </w:r>
          </w:p>
        </w:tc>
        <w:tc>
          <w:tcPr>
            <w:tcW w:w="325" w:type="pct"/>
            <w:noWrap/>
            <w:vAlign w:val="center"/>
          </w:tcPr>
          <w:p w14:paraId="360E0E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</w:p>
        </w:tc>
      </w:tr>
      <w:tr w14:paraId="5BA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599C4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63" w:type="pct"/>
            <w:noWrap/>
            <w:vAlign w:val="center"/>
          </w:tcPr>
          <w:p w14:paraId="437D137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7CD16A1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77967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8</w:t>
            </w:r>
          </w:p>
        </w:tc>
        <w:tc>
          <w:tcPr>
            <w:tcW w:w="493" w:type="pct"/>
            <w:noWrap/>
            <w:vAlign w:val="center"/>
          </w:tcPr>
          <w:p w14:paraId="67B891E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2" w:type="pct"/>
            <w:noWrap/>
            <w:vAlign w:val="center"/>
          </w:tcPr>
          <w:p w14:paraId="49C2C0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645F77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3KVA/2.7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K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W</w:t>
            </w:r>
          </w:p>
        </w:tc>
        <w:tc>
          <w:tcPr>
            <w:tcW w:w="436" w:type="pct"/>
            <w:noWrap/>
            <w:vAlign w:val="center"/>
          </w:tcPr>
          <w:p w14:paraId="0F934F8B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5487BD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605-5</w:t>
            </w:r>
          </w:p>
        </w:tc>
        <w:tc>
          <w:tcPr>
            <w:tcW w:w="923" w:type="pct"/>
            <w:noWrap/>
            <w:vAlign w:val="center"/>
          </w:tcPr>
          <w:p w14:paraId="384279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流式分选（贝克曼Moflo Astrios EQs）</w:t>
            </w:r>
          </w:p>
        </w:tc>
        <w:tc>
          <w:tcPr>
            <w:tcW w:w="325" w:type="pct"/>
            <w:noWrap/>
            <w:vAlign w:val="center"/>
          </w:tcPr>
          <w:p w14:paraId="18CCCFB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</w:p>
        </w:tc>
      </w:tr>
      <w:tr w14:paraId="38B2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244335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3" w:type="pct"/>
            <w:noWrap/>
            <w:vAlign w:val="center"/>
          </w:tcPr>
          <w:p w14:paraId="20E43F8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EANTNE（伊特能源技术）</w:t>
            </w:r>
          </w:p>
        </w:tc>
        <w:tc>
          <w:tcPr>
            <w:tcW w:w="264" w:type="pct"/>
            <w:noWrap/>
            <w:vAlign w:val="center"/>
          </w:tcPr>
          <w:p w14:paraId="4273833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0B731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10BDAA65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2" w:type="pct"/>
            <w:noWrap/>
            <w:vAlign w:val="center"/>
          </w:tcPr>
          <w:p w14:paraId="432C96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643" w:type="pct"/>
            <w:noWrap/>
            <w:vAlign w:val="center"/>
          </w:tcPr>
          <w:p w14:paraId="393C72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436" w:type="pct"/>
            <w:noWrap/>
            <w:vAlign w:val="center"/>
          </w:tcPr>
          <w:p w14:paraId="4A8903F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06AFCC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3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仁济楼实验室</w:t>
            </w:r>
            <w:r>
              <w:rPr>
                <w:rStyle w:val="14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308B</w:t>
            </w:r>
          </w:p>
        </w:tc>
        <w:tc>
          <w:tcPr>
            <w:tcW w:w="923" w:type="pct"/>
            <w:noWrap/>
            <w:vAlign w:val="center"/>
          </w:tcPr>
          <w:p w14:paraId="3A0E66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共聚焦（奥林巴斯）</w:t>
            </w:r>
          </w:p>
        </w:tc>
        <w:tc>
          <w:tcPr>
            <w:tcW w:w="325" w:type="pct"/>
            <w:noWrap/>
            <w:vAlign w:val="center"/>
          </w:tcPr>
          <w:p w14:paraId="783264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北院区</w:t>
            </w:r>
          </w:p>
        </w:tc>
      </w:tr>
      <w:tr w14:paraId="7F47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6AEB56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3" w:type="pct"/>
            <w:noWrap/>
            <w:vAlign w:val="center"/>
          </w:tcPr>
          <w:p w14:paraId="236C898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00F5EE2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</w:t>
            </w:r>
          </w:p>
        </w:tc>
        <w:tc>
          <w:tcPr>
            <w:tcW w:w="388" w:type="pct"/>
            <w:noWrap/>
            <w:vAlign w:val="center"/>
          </w:tcPr>
          <w:p w14:paraId="7C70C0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624" w:type="pct"/>
            <w:gridSpan w:val="7"/>
            <w:noWrap/>
            <w:vAlign w:val="center"/>
          </w:tcPr>
          <w:p w14:paraId="22D500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</w:tr>
    </w:tbl>
    <w:p w14:paraId="17F0F74A"/>
    <w:p w14:paraId="06EEC529">
      <w:pPr>
        <w:pStyle w:val="6"/>
      </w:pPr>
    </w:p>
    <w:tbl>
      <w:tblPr>
        <w:tblStyle w:val="9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13"/>
        <w:gridCol w:w="748"/>
        <w:gridCol w:w="1100"/>
        <w:gridCol w:w="1398"/>
        <w:gridCol w:w="998"/>
        <w:gridCol w:w="1823"/>
        <w:gridCol w:w="1236"/>
        <w:gridCol w:w="1270"/>
        <w:gridCol w:w="2617"/>
        <w:gridCol w:w="938"/>
      </w:tblGrid>
      <w:tr w14:paraId="713F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  <w:jc w:val="center"/>
        </w:trPr>
        <w:tc>
          <w:tcPr>
            <w:tcW w:w="5000" w:type="pct"/>
            <w:gridSpan w:val="11"/>
            <w:vAlign w:val="center"/>
          </w:tcPr>
          <w:p w14:paraId="30945B2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花都院区UPS清单及分布位置</w:t>
            </w:r>
          </w:p>
        </w:tc>
      </w:tr>
      <w:tr w14:paraId="2CC5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9" w:type="pct"/>
            <w:vAlign w:val="center"/>
          </w:tcPr>
          <w:p w14:paraId="3B16004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3" w:type="pct"/>
            <w:noWrap/>
            <w:vAlign w:val="center"/>
          </w:tcPr>
          <w:p w14:paraId="1FFD90B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64" w:type="pct"/>
            <w:noWrap/>
            <w:vAlign w:val="center"/>
          </w:tcPr>
          <w:p w14:paraId="29E1B37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8" w:type="pct"/>
            <w:noWrap/>
            <w:vAlign w:val="center"/>
          </w:tcPr>
          <w:p w14:paraId="08A54B7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93" w:type="pct"/>
            <w:noWrap/>
            <w:vAlign w:val="center"/>
          </w:tcPr>
          <w:p w14:paraId="0303DA9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52" w:type="pct"/>
            <w:noWrap/>
            <w:vAlign w:val="center"/>
          </w:tcPr>
          <w:p w14:paraId="1F1319C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643" w:type="pct"/>
            <w:noWrap/>
            <w:vAlign w:val="center"/>
          </w:tcPr>
          <w:p w14:paraId="4960F85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36" w:type="pct"/>
            <w:noWrap/>
            <w:vAlign w:val="center"/>
          </w:tcPr>
          <w:p w14:paraId="5F8AB14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448" w:type="pct"/>
            <w:noWrap/>
            <w:vAlign w:val="center"/>
          </w:tcPr>
          <w:p w14:paraId="41F9027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923" w:type="pct"/>
            <w:noWrap/>
            <w:vAlign w:val="center"/>
          </w:tcPr>
          <w:p w14:paraId="58954B9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325" w:type="pct"/>
            <w:noWrap/>
            <w:vAlign w:val="center"/>
          </w:tcPr>
          <w:p w14:paraId="2CD1EE2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备注</w:t>
            </w:r>
          </w:p>
        </w:tc>
      </w:tr>
      <w:tr w14:paraId="3D21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4E694C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3" w:type="pct"/>
            <w:noWrap/>
            <w:vAlign w:val="center"/>
          </w:tcPr>
          <w:p w14:paraId="410C0E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55476DB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DA8F1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72EABA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HTT-P-40KVA</w:t>
            </w:r>
          </w:p>
        </w:tc>
        <w:tc>
          <w:tcPr>
            <w:tcW w:w="352" w:type="pct"/>
            <w:noWrap/>
            <w:vAlign w:val="center"/>
          </w:tcPr>
          <w:p w14:paraId="28CAFC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12V-80</w:t>
            </w:r>
          </w:p>
        </w:tc>
        <w:tc>
          <w:tcPr>
            <w:tcW w:w="643" w:type="pct"/>
            <w:noWrap/>
            <w:vAlign w:val="center"/>
          </w:tcPr>
          <w:p w14:paraId="0147F1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40KVA</w:t>
            </w:r>
          </w:p>
        </w:tc>
        <w:tc>
          <w:tcPr>
            <w:tcW w:w="436" w:type="pct"/>
            <w:noWrap/>
            <w:vAlign w:val="center"/>
          </w:tcPr>
          <w:p w14:paraId="00CC8E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B77B14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医技楼1层西区</w:t>
            </w:r>
          </w:p>
        </w:tc>
        <w:tc>
          <w:tcPr>
            <w:tcW w:w="923" w:type="pct"/>
            <w:noWrap/>
            <w:vAlign w:val="center"/>
          </w:tcPr>
          <w:p w14:paraId="309086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急诊手术室、EICU重症监护</w:t>
            </w:r>
          </w:p>
        </w:tc>
        <w:tc>
          <w:tcPr>
            <w:tcW w:w="325" w:type="pct"/>
            <w:noWrap/>
            <w:vAlign w:val="center"/>
          </w:tcPr>
          <w:p w14:paraId="2883299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4A5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09E28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3" w:type="pct"/>
            <w:noWrap/>
            <w:vAlign w:val="center"/>
          </w:tcPr>
          <w:p w14:paraId="7550DF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52DB302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61830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0C83C6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HTT-P-60KVA</w:t>
            </w:r>
          </w:p>
        </w:tc>
        <w:tc>
          <w:tcPr>
            <w:tcW w:w="352" w:type="pct"/>
            <w:noWrap/>
            <w:vAlign w:val="center"/>
          </w:tcPr>
          <w:p w14:paraId="7DFC8D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4A59EA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36" w:type="pct"/>
            <w:noWrap/>
            <w:vAlign w:val="center"/>
          </w:tcPr>
          <w:p w14:paraId="079CD6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663A2B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0CF2E4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DSA介入手术</w:t>
            </w:r>
          </w:p>
        </w:tc>
        <w:tc>
          <w:tcPr>
            <w:tcW w:w="325" w:type="pct"/>
            <w:noWrap/>
            <w:vAlign w:val="center"/>
          </w:tcPr>
          <w:p w14:paraId="7CB8282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8F7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E0E6D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3" w:type="pct"/>
            <w:noWrap/>
            <w:vAlign w:val="center"/>
          </w:tcPr>
          <w:p w14:paraId="580CEE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3616EA7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6CFBA8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93" w:type="pct"/>
            <w:noWrap/>
            <w:vAlign w:val="center"/>
          </w:tcPr>
          <w:p w14:paraId="1EBDFE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BKH-M5A-T300K</w:t>
            </w:r>
          </w:p>
        </w:tc>
        <w:tc>
          <w:tcPr>
            <w:tcW w:w="352" w:type="pct"/>
            <w:noWrap/>
            <w:vAlign w:val="center"/>
          </w:tcPr>
          <w:p w14:paraId="5C31F0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26F24D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200KVA</w:t>
            </w:r>
          </w:p>
        </w:tc>
        <w:tc>
          <w:tcPr>
            <w:tcW w:w="436" w:type="pct"/>
            <w:noWrap/>
            <w:vAlign w:val="center"/>
          </w:tcPr>
          <w:p w14:paraId="463993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14727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335F488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检验科</w:t>
            </w:r>
          </w:p>
        </w:tc>
        <w:tc>
          <w:tcPr>
            <w:tcW w:w="325" w:type="pct"/>
            <w:noWrap/>
            <w:vAlign w:val="center"/>
          </w:tcPr>
          <w:p w14:paraId="4E24D60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E6B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809BF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3" w:type="pct"/>
            <w:noWrap/>
            <w:vAlign w:val="center"/>
          </w:tcPr>
          <w:p w14:paraId="5B5671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4E6E3C0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55C33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6A97B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MP1106KVA</w:t>
            </w:r>
          </w:p>
        </w:tc>
        <w:tc>
          <w:tcPr>
            <w:tcW w:w="352" w:type="pct"/>
            <w:noWrap/>
            <w:vAlign w:val="center"/>
          </w:tcPr>
          <w:p w14:paraId="2710D7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12V-24</w:t>
            </w:r>
          </w:p>
        </w:tc>
        <w:tc>
          <w:tcPr>
            <w:tcW w:w="643" w:type="pct"/>
            <w:noWrap/>
            <w:vAlign w:val="center"/>
          </w:tcPr>
          <w:p w14:paraId="420337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6KVA</w:t>
            </w:r>
          </w:p>
        </w:tc>
        <w:tc>
          <w:tcPr>
            <w:tcW w:w="436" w:type="pct"/>
            <w:noWrap/>
            <w:vAlign w:val="center"/>
          </w:tcPr>
          <w:p w14:paraId="38F3C6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3CD8B2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医技楼3层西区</w:t>
            </w:r>
          </w:p>
        </w:tc>
        <w:tc>
          <w:tcPr>
            <w:tcW w:w="923" w:type="pct"/>
            <w:noWrap/>
            <w:vAlign w:val="center"/>
          </w:tcPr>
          <w:p w14:paraId="20B5B5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内分泌综合门诊实验室</w:t>
            </w:r>
          </w:p>
        </w:tc>
        <w:tc>
          <w:tcPr>
            <w:tcW w:w="325" w:type="pct"/>
            <w:noWrap/>
            <w:vAlign w:val="center"/>
          </w:tcPr>
          <w:p w14:paraId="7721694A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0E1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03E29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3" w:type="pct"/>
            <w:noWrap/>
            <w:vAlign w:val="center"/>
          </w:tcPr>
          <w:p w14:paraId="3BD854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3D299B6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29015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6EA49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HTT-P-30KVA</w:t>
            </w:r>
          </w:p>
        </w:tc>
        <w:tc>
          <w:tcPr>
            <w:tcW w:w="352" w:type="pct"/>
            <w:noWrap/>
            <w:vAlign w:val="center"/>
          </w:tcPr>
          <w:p w14:paraId="1F5CEA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0CA91D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30KVA</w:t>
            </w:r>
          </w:p>
        </w:tc>
        <w:tc>
          <w:tcPr>
            <w:tcW w:w="436" w:type="pct"/>
            <w:noWrap/>
            <w:vAlign w:val="center"/>
          </w:tcPr>
          <w:p w14:paraId="7474EB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D1A0B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1B7978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</w:t>
            </w:r>
          </w:p>
        </w:tc>
        <w:tc>
          <w:tcPr>
            <w:tcW w:w="325" w:type="pct"/>
            <w:noWrap/>
            <w:vAlign w:val="center"/>
          </w:tcPr>
          <w:p w14:paraId="5DFF1F4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DD0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A8E869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3" w:type="pct"/>
            <w:noWrap/>
            <w:vAlign w:val="center"/>
          </w:tcPr>
          <w:p w14:paraId="0DEE8B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1D517FE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27FC7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562733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HTT-P-30KVA</w:t>
            </w:r>
          </w:p>
        </w:tc>
        <w:tc>
          <w:tcPr>
            <w:tcW w:w="352" w:type="pct"/>
            <w:noWrap/>
            <w:vAlign w:val="center"/>
          </w:tcPr>
          <w:p w14:paraId="2D416A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15642B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30KVA</w:t>
            </w:r>
          </w:p>
        </w:tc>
        <w:tc>
          <w:tcPr>
            <w:tcW w:w="436" w:type="pct"/>
            <w:noWrap/>
            <w:vAlign w:val="center"/>
          </w:tcPr>
          <w:p w14:paraId="7DDF293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25BB2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309274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妇科手术</w:t>
            </w:r>
          </w:p>
        </w:tc>
        <w:tc>
          <w:tcPr>
            <w:tcW w:w="325" w:type="pct"/>
            <w:noWrap/>
            <w:vAlign w:val="center"/>
          </w:tcPr>
          <w:p w14:paraId="34263574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AEC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87C9E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3" w:type="pct"/>
            <w:noWrap/>
            <w:vAlign w:val="center"/>
          </w:tcPr>
          <w:p w14:paraId="737FA4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75DA050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7E8E1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700F7D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HTT-P-60KVA</w:t>
            </w:r>
          </w:p>
        </w:tc>
        <w:tc>
          <w:tcPr>
            <w:tcW w:w="352" w:type="pct"/>
            <w:noWrap/>
            <w:vAlign w:val="center"/>
          </w:tcPr>
          <w:p w14:paraId="317CA8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58A818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36" w:type="pct"/>
            <w:noWrap/>
            <w:vAlign w:val="center"/>
          </w:tcPr>
          <w:p w14:paraId="154C111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36C1F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923" w:type="pct"/>
            <w:noWrap/>
            <w:vAlign w:val="center"/>
          </w:tcPr>
          <w:p w14:paraId="5E962C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消化内镜室</w:t>
            </w:r>
          </w:p>
        </w:tc>
        <w:tc>
          <w:tcPr>
            <w:tcW w:w="325" w:type="pct"/>
            <w:noWrap/>
            <w:vAlign w:val="center"/>
          </w:tcPr>
          <w:p w14:paraId="26030EB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7FA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6491E2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3" w:type="pct"/>
            <w:noWrap/>
            <w:vAlign w:val="center"/>
          </w:tcPr>
          <w:p w14:paraId="0B185B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1B3DF4D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036A4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580984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YDC3320-RT</w:t>
            </w:r>
          </w:p>
        </w:tc>
        <w:tc>
          <w:tcPr>
            <w:tcW w:w="352" w:type="pct"/>
            <w:noWrap/>
            <w:vAlign w:val="center"/>
          </w:tcPr>
          <w:p w14:paraId="6348D4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529590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4D121B1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057A02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医技楼5层西区</w:t>
            </w:r>
          </w:p>
        </w:tc>
        <w:tc>
          <w:tcPr>
            <w:tcW w:w="923" w:type="pct"/>
            <w:noWrap/>
            <w:vAlign w:val="center"/>
          </w:tcPr>
          <w:p w14:paraId="0F7F60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眼科手术室</w:t>
            </w:r>
          </w:p>
        </w:tc>
        <w:tc>
          <w:tcPr>
            <w:tcW w:w="325" w:type="pct"/>
            <w:noWrap/>
            <w:vAlign w:val="center"/>
          </w:tcPr>
          <w:p w14:paraId="6F393281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AAF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AE585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63" w:type="pct"/>
            <w:noWrap/>
            <w:vAlign w:val="center"/>
          </w:tcPr>
          <w:p w14:paraId="4347E3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036E855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7A532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141759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YDC3340</w:t>
            </w:r>
          </w:p>
        </w:tc>
        <w:tc>
          <w:tcPr>
            <w:tcW w:w="352" w:type="pct"/>
            <w:noWrap/>
            <w:vAlign w:val="center"/>
          </w:tcPr>
          <w:p w14:paraId="624467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15A1DD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40KVA</w:t>
            </w:r>
          </w:p>
        </w:tc>
        <w:tc>
          <w:tcPr>
            <w:tcW w:w="436" w:type="pct"/>
            <w:noWrap/>
            <w:vAlign w:val="center"/>
          </w:tcPr>
          <w:p w14:paraId="4A37633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33249C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医技楼5层西区</w:t>
            </w:r>
          </w:p>
        </w:tc>
        <w:tc>
          <w:tcPr>
            <w:tcW w:w="923" w:type="pct"/>
            <w:noWrap/>
            <w:vAlign w:val="center"/>
          </w:tcPr>
          <w:p w14:paraId="11E7D0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口腔科手术室</w:t>
            </w:r>
          </w:p>
        </w:tc>
        <w:tc>
          <w:tcPr>
            <w:tcW w:w="325" w:type="pct"/>
            <w:noWrap/>
            <w:vAlign w:val="center"/>
          </w:tcPr>
          <w:p w14:paraId="5B1F758D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B31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8118C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3" w:type="pct"/>
            <w:noWrap/>
            <w:vAlign w:val="center"/>
          </w:tcPr>
          <w:p w14:paraId="551CC6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1920106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63402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565D37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YDC33160</w:t>
            </w:r>
          </w:p>
        </w:tc>
        <w:tc>
          <w:tcPr>
            <w:tcW w:w="352" w:type="pct"/>
            <w:noWrap/>
            <w:vAlign w:val="center"/>
          </w:tcPr>
          <w:p w14:paraId="485BA2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</w:t>
            </w:r>
          </w:p>
        </w:tc>
        <w:tc>
          <w:tcPr>
            <w:tcW w:w="643" w:type="pct"/>
            <w:noWrap/>
            <w:vAlign w:val="center"/>
          </w:tcPr>
          <w:p w14:paraId="69391E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36" w:type="pct"/>
            <w:noWrap/>
            <w:vAlign w:val="center"/>
          </w:tcPr>
          <w:p w14:paraId="63EAE8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40614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医技楼5层东区</w:t>
            </w:r>
          </w:p>
        </w:tc>
        <w:tc>
          <w:tcPr>
            <w:tcW w:w="923" w:type="pct"/>
            <w:noWrap/>
            <w:vAlign w:val="center"/>
          </w:tcPr>
          <w:p w14:paraId="3C380A3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日间手术室UPS间</w:t>
            </w:r>
          </w:p>
        </w:tc>
        <w:tc>
          <w:tcPr>
            <w:tcW w:w="325" w:type="pct"/>
            <w:noWrap/>
            <w:vAlign w:val="center"/>
          </w:tcPr>
          <w:p w14:paraId="02E03B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73F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4DDD0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63" w:type="pct"/>
            <w:noWrap/>
            <w:vAlign w:val="center"/>
          </w:tcPr>
          <w:p w14:paraId="6498EB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6C2D8BA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A1C1E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93" w:type="pct"/>
            <w:noWrap/>
            <w:vAlign w:val="center"/>
          </w:tcPr>
          <w:p w14:paraId="722D5F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YDC3380</w:t>
            </w:r>
          </w:p>
        </w:tc>
        <w:tc>
          <w:tcPr>
            <w:tcW w:w="352" w:type="pct"/>
            <w:noWrap/>
            <w:vAlign w:val="center"/>
          </w:tcPr>
          <w:p w14:paraId="5580BC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206DBF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36" w:type="pct"/>
            <w:noWrap/>
            <w:vAlign w:val="center"/>
          </w:tcPr>
          <w:p w14:paraId="0C4C9E2C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3CCBF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医技楼6层西区</w:t>
            </w:r>
          </w:p>
        </w:tc>
        <w:tc>
          <w:tcPr>
            <w:tcW w:w="923" w:type="pct"/>
            <w:noWrap/>
            <w:vAlign w:val="center"/>
          </w:tcPr>
          <w:p w14:paraId="1B904E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重症监护室UPS间</w:t>
            </w:r>
          </w:p>
        </w:tc>
        <w:tc>
          <w:tcPr>
            <w:tcW w:w="325" w:type="pct"/>
            <w:noWrap/>
            <w:vAlign w:val="center"/>
          </w:tcPr>
          <w:p w14:paraId="47009DB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8A7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6C364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63" w:type="pct"/>
            <w:noWrap/>
            <w:vAlign w:val="center"/>
          </w:tcPr>
          <w:p w14:paraId="2154EF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7C7186C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D4E1B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93" w:type="pct"/>
            <w:noWrap/>
            <w:vAlign w:val="center"/>
          </w:tcPr>
          <w:p w14:paraId="133613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YDC33160</w:t>
            </w:r>
          </w:p>
        </w:tc>
        <w:tc>
          <w:tcPr>
            <w:tcW w:w="352" w:type="pct"/>
            <w:noWrap/>
            <w:vAlign w:val="center"/>
          </w:tcPr>
          <w:p w14:paraId="038938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</w:t>
            </w:r>
          </w:p>
        </w:tc>
        <w:tc>
          <w:tcPr>
            <w:tcW w:w="643" w:type="pct"/>
            <w:noWrap/>
            <w:vAlign w:val="center"/>
          </w:tcPr>
          <w:p w14:paraId="3C6EB7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36" w:type="pct"/>
            <w:noWrap/>
            <w:vAlign w:val="center"/>
          </w:tcPr>
          <w:p w14:paraId="467A87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6820E4B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医技楼6层东区</w:t>
            </w:r>
          </w:p>
        </w:tc>
        <w:tc>
          <w:tcPr>
            <w:tcW w:w="923" w:type="pct"/>
            <w:noWrap/>
            <w:vAlign w:val="center"/>
          </w:tcPr>
          <w:p w14:paraId="3FAB30B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中心手术室</w:t>
            </w:r>
          </w:p>
        </w:tc>
        <w:tc>
          <w:tcPr>
            <w:tcW w:w="325" w:type="pct"/>
            <w:noWrap/>
            <w:vAlign w:val="center"/>
          </w:tcPr>
          <w:p w14:paraId="5F9577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7F9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D3930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63" w:type="pct"/>
            <w:noWrap/>
            <w:vAlign w:val="center"/>
          </w:tcPr>
          <w:p w14:paraId="0419FC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0E05D0C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200889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93" w:type="pct"/>
            <w:noWrap/>
            <w:vAlign w:val="center"/>
          </w:tcPr>
          <w:p w14:paraId="7958AA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CHP3160KVA</w:t>
            </w:r>
          </w:p>
        </w:tc>
        <w:tc>
          <w:tcPr>
            <w:tcW w:w="352" w:type="pct"/>
            <w:noWrap/>
            <w:vAlign w:val="center"/>
          </w:tcPr>
          <w:p w14:paraId="117B89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08F0BC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36" w:type="pct"/>
            <w:noWrap/>
            <w:vAlign w:val="center"/>
          </w:tcPr>
          <w:p w14:paraId="05231C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568433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医技楼6层东区</w:t>
            </w:r>
          </w:p>
        </w:tc>
        <w:tc>
          <w:tcPr>
            <w:tcW w:w="923" w:type="pct"/>
            <w:noWrap/>
            <w:vAlign w:val="center"/>
          </w:tcPr>
          <w:p w14:paraId="0DE916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中心手术室</w:t>
            </w:r>
          </w:p>
        </w:tc>
        <w:tc>
          <w:tcPr>
            <w:tcW w:w="325" w:type="pct"/>
            <w:noWrap/>
            <w:vAlign w:val="center"/>
          </w:tcPr>
          <w:p w14:paraId="2BADD3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48A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E6B8A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63" w:type="pct"/>
            <w:noWrap/>
            <w:vAlign w:val="center"/>
          </w:tcPr>
          <w:p w14:paraId="1204D9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264" w:type="pct"/>
            <w:noWrap/>
            <w:vAlign w:val="center"/>
          </w:tcPr>
          <w:p w14:paraId="5D102DA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C138C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19DF2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YDC3320-RT</w:t>
            </w:r>
          </w:p>
        </w:tc>
        <w:tc>
          <w:tcPr>
            <w:tcW w:w="352" w:type="pct"/>
            <w:noWrap/>
            <w:vAlign w:val="center"/>
          </w:tcPr>
          <w:p w14:paraId="225D4A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21C8CC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51B2E8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640263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医技楼7层东区</w:t>
            </w:r>
          </w:p>
        </w:tc>
        <w:tc>
          <w:tcPr>
            <w:tcW w:w="923" w:type="pct"/>
            <w:noWrap/>
            <w:vAlign w:val="center"/>
          </w:tcPr>
          <w:p w14:paraId="3FD269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病理科</w:t>
            </w:r>
          </w:p>
        </w:tc>
        <w:tc>
          <w:tcPr>
            <w:tcW w:w="325" w:type="pct"/>
            <w:noWrap/>
            <w:vAlign w:val="center"/>
          </w:tcPr>
          <w:p w14:paraId="26D4F5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0F4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D9476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63" w:type="pct"/>
            <w:noWrap/>
            <w:vAlign w:val="center"/>
          </w:tcPr>
          <w:p w14:paraId="2832835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3F50C02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D7F85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050C1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352" w:type="pct"/>
            <w:noWrap/>
            <w:vAlign w:val="center"/>
          </w:tcPr>
          <w:p w14:paraId="137EDD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72C6B3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173F84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3A8988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住院楼2层西区</w:t>
            </w:r>
          </w:p>
        </w:tc>
        <w:tc>
          <w:tcPr>
            <w:tcW w:w="923" w:type="pct"/>
            <w:noWrap/>
            <w:vAlign w:val="center"/>
          </w:tcPr>
          <w:p w14:paraId="758F39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心血管内科CCU</w:t>
            </w:r>
          </w:p>
        </w:tc>
        <w:tc>
          <w:tcPr>
            <w:tcW w:w="325" w:type="pct"/>
            <w:noWrap/>
            <w:vAlign w:val="center"/>
          </w:tcPr>
          <w:p w14:paraId="4ECF23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982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074ED7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63" w:type="pct"/>
            <w:noWrap/>
            <w:vAlign w:val="center"/>
          </w:tcPr>
          <w:p w14:paraId="2F0757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1B8C2A3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AE1E0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2E5E32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352" w:type="pct"/>
            <w:noWrap/>
            <w:vAlign w:val="center"/>
          </w:tcPr>
          <w:p w14:paraId="2D0F54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9C379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4C8123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2A5019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住院楼5层西区</w:t>
            </w:r>
          </w:p>
        </w:tc>
        <w:tc>
          <w:tcPr>
            <w:tcW w:w="923" w:type="pct"/>
            <w:noWrap/>
            <w:vAlign w:val="center"/>
          </w:tcPr>
          <w:p w14:paraId="48F92E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口腔科ICU</w:t>
            </w:r>
          </w:p>
        </w:tc>
        <w:tc>
          <w:tcPr>
            <w:tcW w:w="325" w:type="pct"/>
            <w:noWrap/>
            <w:vAlign w:val="center"/>
          </w:tcPr>
          <w:p w14:paraId="7E9357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1EB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22D4B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63" w:type="pct"/>
            <w:noWrap/>
            <w:vAlign w:val="center"/>
          </w:tcPr>
          <w:p w14:paraId="5EA92E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065B1BD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6E0981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34D06D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352" w:type="pct"/>
            <w:noWrap/>
            <w:vAlign w:val="center"/>
          </w:tcPr>
          <w:p w14:paraId="2955FF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643" w:type="pct"/>
            <w:noWrap/>
            <w:vAlign w:val="center"/>
          </w:tcPr>
          <w:p w14:paraId="2D5BFE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36" w:type="pct"/>
            <w:noWrap/>
            <w:vAlign w:val="center"/>
          </w:tcPr>
          <w:p w14:paraId="33B40B0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459DAB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住院楼7层西区</w:t>
            </w:r>
          </w:p>
        </w:tc>
        <w:tc>
          <w:tcPr>
            <w:tcW w:w="923" w:type="pct"/>
            <w:noWrap/>
            <w:vAlign w:val="center"/>
          </w:tcPr>
          <w:p w14:paraId="776D0C5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神经内科NICU</w:t>
            </w:r>
          </w:p>
        </w:tc>
        <w:tc>
          <w:tcPr>
            <w:tcW w:w="325" w:type="pct"/>
            <w:noWrap/>
            <w:vAlign w:val="center"/>
          </w:tcPr>
          <w:p w14:paraId="200387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DC2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EC1CD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63" w:type="pct"/>
            <w:noWrap/>
            <w:vAlign w:val="center"/>
          </w:tcPr>
          <w:p w14:paraId="26D356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27F95F7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FF867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116F9E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HTT-60KVA</w:t>
            </w:r>
          </w:p>
        </w:tc>
        <w:tc>
          <w:tcPr>
            <w:tcW w:w="352" w:type="pct"/>
            <w:noWrap/>
            <w:vAlign w:val="center"/>
          </w:tcPr>
          <w:p w14:paraId="678D992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5C2D81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36" w:type="pct"/>
            <w:noWrap/>
            <w:vAlign w:val="center"/>
          </w:tcPr>
          <w:p w14:paraId="7C7B17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5B5910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住院楼9层东区</w:t>
            </w:r>
          </w:p>
        </w:tc>
        <w:tc>
          <w:tcPr>
            <w:tcW w:w="923" w:type="pct"/>
            <w:noWrap/>
            <w:vAlign w:val="center"/>
          </w:tcPr>
          <w:p w14:paraId="7E1DAA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儿科PICU</w:t>
            </w:r>
          </w:p>
        </w:tc>
        <w:tc>
          <w:tcPr>
            <w:tcW w:w="325" w:type="pct"/>
            <w:noWrap/>
            <w:vAlign w:val="center"/>
          </w:tcPr>
          <w:p w14:paraId="024005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1FA1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33F32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63" w:type="pct"/>
            <w:noWrap/>
            <w:vAlign w:val="center"/>
          </w:tcPr>
          <w:p w14:paraId="19A73A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264" w:type="pct"/>
            <w:noWrap/>
            <w:vAlign w:val="center"/>
          </w:tcPr>
          <w:p w14:paraId="41EAA4A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4D47C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418F8D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HTT-P-50KVA</w:t>
            </w:r>
          </w:p>
        </w:tc>
        <w:tc>
          <w:tcPr>
            <w:tcW w:w="352" w:type="pct"/>
            <w:noWrap/>
            <w:vAlign w:val="center"/>
          </w:tcPr>
          <w:p w14:paraId="2DAB5F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643" w:type="pct"/>
            <w:noWrap/>
            <w:vAlign w:val="center"/>
          </w:tcPr>
          <w:p w14:paraId="4AAD20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50KVA</w:t>
            </w:r>
          </w:p>
        </w:tc>
        <w:tc>
          <w:tcPr>
            <w:tcW w:w="436" w:type="pct"/>
            <w:noWrap/>
            <w:vAlign w:val="center"/>
          </w:tcPr>
          <w:p w14:paraId="1CCA1A7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16FF9D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住院楼11层西区</w:t>
            </w:r>
          </w:p>
        </w:tc>
        <w:tc>
          <w:tcPr>
            <w:tcW w:w="923" w:type="pct"/>
            <w:noWrap/>
            <w:vAlign w:val="center"/>
          </w:tcPr>
          <w:p w14:paraId="7E3B23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1百级层流病房</w:t>
            </w:r>
          </w:p>
        </w:tc>
        <w:tc>
          <w:tcPr>
            <w:tcW w:w="325" w:type="pct"/>
            <w:noWrap/>
            <w:vAlign w:val="center"/>
          </w:tcPr>
          <w:p w14:paraId="475CF8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7AF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0CAD66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63" w:type="pct"/>
            <w:noWrap/>
            <w:vAlign w:val="center"/>
          </w:tcPr>
          <w:p w14:paraId="60D4EC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美世乐</w:t>
            </w:r>
          </w:p>
        </w:tc>
        <w:tc>
          <w:tcPr>
            <w:tcW w:w="264" w:type="pct"/>
            <w:noWrap/>
            <w:vAlign w:val="center"/>
          </w:tcPr>
          <w:p w14:paraId="1A117BC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48154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297F0A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EH9115-80KS</w:t>
            </w:r>
          </w:p>
        </w:tc>
        <w:tc>
          <w:tcPr>
            <w:tcW w:w="352" w:type="pct"/>
            <w:noWrap/>
            <w:vAlign w:val="center"/>
          </w:tcPr>
          <w:p w14:paraId="301FF4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56832A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36" w:type="pct"/>
            <w:noWrap/>
            <w:vAlign w:val="center"/>
          </w:tcPr>
          <w:p w14:paraId="7A9548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754AED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门诊楼八层西区</w:t>
            </w:r>
          </w:p>
        </w:tc>
        <w:tc>
          <w:tcPr>
            <w:tcW w:w="923" w:type="pct"/>
            <w:noWrap/>
            <w:vAlign w:val="center"/>
          </w:tcPr>
          <w:p w14:paraId="4D1844C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血液透析科</w:t>
            </w:r>
          </w:p>
        </w:tc>
        <w:tc>
          <w:tcPr>
            <w:tcW w:w="325" w:type="pct"/>
            <w:noWrap/>
            <w:vAlign w:val="center"/>
          </w:tcPr>
          <w:p w14:paraId="4FCB0F4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C4A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1DAF4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63" w:type="pct"/>
            <w:noWrap/>
            <w:vAlign w:val="center"/>
          </w:tcPr>
          <w:p w14:paraId="2133393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美世乐</w:t>
            </w:r>
          </w:p>
        </w:tc>
        <w:tc>
          <w:tcPr>
            <w:tcW w:w="264" w:type="pct"/>
            <w:noWrap/>
            <w:vAlign w:val="center"/>
          </w:tcPr>
          <w:p w14:paraId="3E99E3B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3BA47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93" w:type="pct"/>
            <w:noWrap/>
            <w:vAlign w:val="center"/>
          </w:tcPr>
          <w:p w14:paraId="619691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EH9115-80KS</w:t>
            </w:r>
          </w:p>
        </w:tc>
        <w:tc>
          <w:tcPr>
            <w:tcW w:w="352" w:type="pct"/>
            <w:noWrap/>
            <w:vAlign w:val="center"/>
          </w:tcPr>
          <w:p w14:paraId="5626E2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643" w:type="pct"/>
            <w:noWrap/>
            <w:vAlign w:val="center"/>
          </w:tcPr>
          <w:p w14:paraId="1CC0D9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36" w:type="pct"/>
            <w:noWrap/>
            <w:vAlign w:val="center"/>
          </w:tcPr>
          <w:p w14:paraId="3D7A2B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8" w:type="pct"/>
            <w:noWrap/>
            <w:vAlign w:val="center"/>
          </w:tcPr>
          <w:p w14:paraId="57023D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门诊楼八层西区</w:t>
            </w:r>
          </w:p>
        </w:tc>
        <w:tc>
          <w:tcPr>
            <w:tcW w:w="923" w:type="pct"/>
            <w:noWrap/>
            <w:vAlign w:val="center"/>
          </w:tcPr>
          <w:p w14:paraId="06FDC5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血液透析科</w:t>
            </w:r>
          </w:p>
        </w:tc>
        <w:tc>
          <w:tcPr>
            <w:tcW w:w="325" w:type="pct"/>
            <w:noWrap/>
            <w:vAlign w:val="center"/>
          </w:tcPr>
          <w:p w14:paraId="20E836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2CD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71B425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63" w:type="pct"/>
            <w:noWrap/>
            <w:vAlign w:val="center"/>
          </w:tcPr>
          <w:p w14:paraId="2E7151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0237D10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59B702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5452A3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5139C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6E3062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9299E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BC929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医技楼1层西区</w:t>
            </w:r>
          </w:p>
        </w:tc>
        <w:tc>
          <w:tcPr>
            <w:tcW w:w="923" w:type="pct"/>
            <w:noWrap/>
            <w:vAlign w:val="center"/>
          </w:tcPr>
          <w:p w14:paraId="2A3CAB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急诊手术室</w:t>
            </w:r>
          </w:p>
        </w:tc>
        <w:tc>
          <w:tcPr>
            <w:tcW w:w="325" w:type="pct"/>
            <w:noWrap/>
            <w:vAlign w:val="center"/>
          </w:tcPr>
          <w:p w14:paraId="4B3B86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9F8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85852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63" w:type="pct"/>
            <w:noWrap/>
            <w:vAlign w:val="center"/>
          </w:tcPr>
          <w:p w14:paraId="12D7A9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885334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2FFA60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5615F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D5F65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4B26A1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324470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2E9544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778EBC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1#DSA介入手术室</w:t>
            </w:r>
          </w:p>
        </w:tc>
        <w:tc>
          <w:tcPr>
            <w:tcW w:w="325" w:type="pct"/>
            <w:noWrap/>
            <w:vAlign w:val="center"/>
          </w:tcPr>
          <w:p w14:paraId="65CCEB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179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053CAE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63" w:type="pct"/>
            <w:noWrap/>
            <w:vAlign w:val="center"/>
          </w:tcPr>
          <w:p w14:paraId="5F96B4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385D52F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38C8D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204EDE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15447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1FBF6D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486F9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756B1C7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5C5B2F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2#DSA介入手术室</w:t>
            </w:r>
          </w:p>
        </w:tc>
        <w:tc>
          <w:tcPr>
            <w:tcW w:w="325" w:type="pct"/>
            <w:noWrap/>
            <w:vAlign w:val="center"/>
          </w:tcPr>
          <w:p w14:paraId="3175AA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BD6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11BE8D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63" w:type="pct"/>
            <w:noWrap/>
            <w:vAlign w:val="center"/>
          </w:tcPr>
          <w:p w14:paraId="06BFEF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7621F5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721EB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330ACC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768B3E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323F9A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7486DD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0E2FBF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040249C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3#DSA介入手术室</w:t>
            </w:r>
          </w:p>
        </w:tc>
        <w:tc>
          <w:tcPr>
            <w:tcW w:w="325" w:type="pct"/>
            <w:noWrap/>
            <w:vAlign w:val="center"/>
          </w:tcPr>
          <w:p w14:paraId="0DF752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02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AB992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63" w:type="pct"/>
            <w:noWrap/>
            <w:vAlign w:val="center"/>
          </w:tcPr>
          <w:p w14:paraId="13A9C7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D922F2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7D5C48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7D71FC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28C9A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36A9C3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D1353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10AB16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923" w:type="pct"/>
            <w:noWrap/>
            <w:vAlign w:val="center"/>
          </w:tcPr>
          <w:p w14:paraId="7990EE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4#DSA介入手术室</w:t>
            </w:r>
          </w:p>
        </w:tc>
        <w:tc>
          <w:tcPr>
            <w:tcW w:w="325" w:type="pct"/>
            <w:noWrap/>
            <w:vAlign w:val="center"/>
          </w:tcPr>
          <w:p w14:paraId="2726A1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7D8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5F66D2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63" w:type="pct"/>
            <w:noWrap/>
            <w:vAlign w:val="center"/>
          </w:tcPr>
          <w:p w14:paraId="4528B4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77ABEF0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20DAA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061693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3B63A1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0BCE5A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2E2246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7118B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6FB86A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超声介入缓冲间</w:t>
            </w:r>
          </w:p>
        </w:tc>
        <w:tc>
          <w:tcPr>
            <w:tcW w:w="325" w:type="pct"/>
            <w:noWrap/>
            <w:vAlign w:val="center"/>
          </w:tcPr>
          <w:p w14:paraId="41EBA6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051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17DEC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63" w:type="pct"/>
            <w:noWrap/>
            <w:vAlign w:val="center"/>
          </w:tcPr>
          <w:p w14:paraId="32E588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11559C2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29060E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0082F6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375134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75E0A1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6D2E0A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2F07CA6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3ED3D9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超声介入缓冲间</w:t>
            </w:r>
          </w:p>
        </w:tc>
        <w:tc>
          <w:tcPr>
            <w:tcW w:w="325" w:type="pct"/>
            <w:noWrap/>
            <w:vAlign w:val="center"/>
          </w:tcPr>
          <w:p w14:paraId="42E869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3B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333EA5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63" w:type="pct"/>
            <w:noWrap/>
            <w:vAlign w:val="center"/>
          </w:tcPr>
          <w:p w14:paraId="7B1ABC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51D954F2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042C19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192326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5528B3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380540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5E25DC3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2544E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40EE4F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妇科人流手术室库房</w:t>
            </w:r>
          </w:p>
        </w:tc>
        <w:tc>
          <w:tcPr>
            <w:tcW w:w="325" w:type="pct"/>
            <w:noWrap/>
            <w:vAlign w:val="center"/>
          </w:tcPr>
          <w:p w14:paraId="351E21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8E2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0EC982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63" w:type="pct"/>
            <w:noWrap/>
            <w:vAlign w:val="center"/>
          </w:tcPr>
          <w:p w14:paraId="4F8A58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051AC8F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4E8108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0E32FF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1F392A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67EEBE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27ADA5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32510B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923" w:type="pct"/>
            <w:noWrap/>
            <w:vAlign w:val="center"/>
          </w:tcPr>
          <w:p w14:paraId="73A12D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妇科人流手术室库房</w:t>
            </w:r>
          </w:p>
        </w:tc>
        <w:tc>
          <w:tcPr>
            <w:tcW w:w="325" w:type="pct"/>
            <w:noWrap/>
            <w:vAlign w:val="center"/>
          </w:tcPr>
          <w:p w14:paraId="756600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C1B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6A7BAD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63" w:type="pct"/>
            <w:noWrap/>
            <w:vAlign w:val="center"/>
          </w:tcPr>
          <w:p w14:paraId="0261E7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5123BC83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130AC9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7CE610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34E42B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67F298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0C87A91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49A763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923" w:type="pct"/>
            <w:noWrap/>
            <w:vAlign w:val="center"/>
          </w:tcPr>
          <w:p w14:paraId="235806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内镜手术室</w:t>
            </w:r>
          </w:p>
        </w:tc>
        <w:tc>
          <w:tcPr>
            <w:tcW w:w="325" w:type="pct"/>
            <w:noWrap/>
            <w:vAlign w:val="center"/>
          </w:tcPr>
          <w:p w14:paraId="654672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D61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6BC119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3" w:type="pct"/>
            <w:noWrap/>
            <w:vAlign w:val="center"/>
          </w:tcPr>
          <w:p w14:paraId="65AEE4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264" w:type="pct"/>
            <w:noWrap/>
            <w:vAlign w:val="center"/>
          </w:tcPr>
          <w:p w14:paraId="44CAB8E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14:paraId="318811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3" w:type="pct"/>
            <w:noWrap/>
            <w:vAlign w:val="center"/>
          </w:tcPr>
          <w:p w14:paraId="6B3EC2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352" w:type="pct"/>
            <w:noWrap/>
            <w:vAlign w:val="center"/>
          </w:tcPr>
          <w:p w14:paraId="2C2010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643" w:type="pct"/>
            <w:noWrap/>
            <w:vAlign w:val="center"/>
          </w:tcPr>
          <w:p w14:paraId="7D44FC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36" w:type="pct"/>
            <w:noWrap/>
            <w:vAlign w:val="center"/>
          </w:tcPr>
          <w:p w14:paraId="56C858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8" w:type="pct"/>
            <w:noWrap/>
            <w:vAlign w:val="center"/>
          </w:tcPr>
          <w:p w14:paraId="6E794B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923" w:type="pct"/>
            <w:noWrap/>
            <w:vAlign w:val="center"/>
          </w:tcPr>
          <w:p w14:paraId="7D1B3B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内镜ERCP</w:t>
            </w:r>
          </w:p>
        </w:tc>
        <w:tc>
          <w:tcPr>
            <w:tcW w:w="325" w:type="pct"/>
            <w:noWrap/>
            <w:vAlign w:val="center"/>
          </w:tcPr>
          <w:p w14:paraId="6833A5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569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9" w:type="pct"/>
            <w:vAlign w:val="center"/>
          </w:tcPr>
          <w:p w14:paraId="21044D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3" w:type="pct"/>
            <w:noWrap/>
            <w:vAlign w:val="center"/>
          </w:tcPr>
          <w:p w14:paraId="216EB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64" w:type="pct"/>
            <w:noWrap/>
            <w:vAlign w:val="center"/>
          </w:tcPr>
          <w:p w14:paraId="03DC6D9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8" w:type="pct"/>
            <w:noWrap/>
            <w:vAlign w:val="center"/>
          </w:tcPr>
          <w:p w14:paraId="637F4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3624" w:type="pct"/>
            <w:gridSpan w:val="7"/>
            <w:noWrap/>
            <w:vAlign w:val="center"/>
          </w:tcPr>
          <w:p w14:paraId="7DDC58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-</w:t>
            </w:r>
          </w:p>
        </w:tc>
      </w:tr>
    </w:tbl>
    <w:p w14:paraId="08E586C6">
      <w:pPr>
        <w:pStyle w:val="6"/>
      </w:pPr>
    </w:p>
    <w:p w14:paraId="5C4EF7F2">
      <w:pPr>
        <w:pStyle w:val="6"/>
      </w:pP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349"/>
        <w:gridCol w:w="2354"/>
        <w:gridCol w:w="2363"/>
        <w:gridCol w:w="2363"/>
        <w:gridCol w:w="2388"/>
      </w:tblGrid>
      <w:tr w14:paraId="16CD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6D039E51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中山大学孙逸仙纪念医院UPS设备清单统计</w:t>
            </w:r>
          </w:p>
        </w:tc>
      </w:tr>
      <w:tr w14:paraId="0DE8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4DA3D24F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类别</w:t>
            </w:r>
          </w:p>
        </w:tc>
        <w:tc>
          <w:tcPr>
            <w:tcW w:w="829" w:type="pct"/>
            <w:vAlign w:val="center"/>
          </w:tcPr>
          <w:p w14:paraId="77CE27FA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北院区</w:t>
            </w:r>
          </w:p>
        </w:tc>
        <w:tc>
          <w:tcPr>
            <w:tcW w:w="831" w:type="pct"/>
            <w:vAlign w:val="center"/>
          </w:tcPr>
          <w:p w14:paraId="38B64879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南院区</w:t>
            </w:r>
          </w:p>
        </w:tc>
        <w:tc>
          <w:tcPr>
            <w:tcW w:w="834" w:type="pct"/>
            <w:vAlign w:val="center"/>
          </w:tcPr>
          <w:p w14:paraId="6C0B8706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花都院区</w:t>
            </w:r>
          </w:p>
        </w:tc>
        <w:tc>
          <w:tcPr>
            <w:tcW w:w="834" w:type="pct"/>
            <w:vAlign w:val="center"/>
          </w:tcPr>
          <w:p w14:paraId="55FFFA55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医研中心</w:t>
            </w:r>
          </w:p>
        </w:tc>
        <w:tc>
          <w:tcPr>
            <w:tcW w:w="841" w:type="pct"/>
            <w:vAlign w:val="center"/>
          </w:tcPr>
          <w:p w14:paraId="0F46D443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合计</w:t>
            </w:r>
          </w:p>
        </w:tc>
      </w:tr>
      <w:tr w14:paraId="5D48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31EE7923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设备数量</w:t>
            </w:r>
          </w:p>
        </w:tc>
        <w:tc>
          <w:tcPr>
            <w:tcW w:w="829" w:type="pct"/>
            <w:vAlign w:val="center"/>
          </w:tcPr>
          <w:p w14:paraId="75884D30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15台</w:t>
            </w:r>
          </w:p>
        </w:tc>
        <w:tc>
          <w:tcPr>
            <w:tcW w:w="831" w:type="pct"/>
            <w:vAlign w:val="center"/>
          </w:tcPr>
          <w:p w14:paraId="4E4611EE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40台</w:t>
            </w:r>
          </w:p>
        </w:tc>
        <w:tc>
          <w:tcPr>
            <w:tcW w:w="834" w:type="pct"/>
            <w:vAlign w:val="center"/>
          </w:tcPr>
          <w:p w14:paraId="49E7B57A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32台</w:t>
            </w:r>
          </w:p>
        </w:tc>
        <w:tc>
          <w:tcPr>
            <w:tcW w:w="834" w:type="pct"/>
            <w:vAlign w:val="center"/>
          </w:tcPr>
          <w:p w14:paraId="63F2E04B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12台</w:t>
            </w:r>
          </w:p>
        </w:tc>
        <w:tc>
          <w:tcPr>
            <w:tcW w:w="841" w:type="pct"/>
            <w:vAlign w:val="center"/>
          </w:tcPr>
          <w:p w14:paraId="42AFC72D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99台</w:t>
            </w:r>
          </w:p>
        </w:tc>
      </w:tr>
      <w:tr w14:paraId="596C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2E5984E5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电池数量</w:t>
            </w:r>
          </w:p>
        </w:tc>
        <w:tc>
          <w:tcPr>
            <w:tcW w:w="829" w:type="pct"/>
            <w:vAlign w:val="center"/>
          </w:tcPr>
          <w:p w14:paraId="6FBB94D2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369节</w:t>
            </w:r>
          </w:p>
        </w:tc>
        <w:tc>
          <w:tcPr>
            <w:tcW w:w="831" w:type="pct"/>
            <w:vAlign w:val="center"/>
          </w:tcPr>
          <w:p w14:paraId="0A04720E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740节</w:t>
            </w:r>
          </w:p>
        </w:tc>
        <w:tc>
          <w:tcPr>
            <w:tcW w:w="834" w:type="pct"/>
            <w:vAlign w:val="center"/>
          </w:tcPr>
          <w:p w14:paraId="3A3AE30E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944节</w:t>
            </w:r>
          </w:p>
        </w:tc>
        <w:tc>
          <w:tcPr>
            <w:tcW w:w="834" w:type="pct"/>
            <w:vAlign w:val="center"/>
          </w:tcPr>
          <w:p w14:paraId="5A931869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152节</w:t>
            </w:r>
          </w:p>
        </w:tc>
        <w:tc>
          <w:tcPr>
            <w:tcW w:w="841" w:type="pct"/>
            <w:vAlign w:val="center"/>
          </w:tcPr>
          <w:p w14:paraId="2B729CE5">
            <w:pPr>
              <w:pStyle w:val="6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2205节</w:t>
            </w:r>
          </w:p>
        </w:tc>
      </w:tr>
    </w:tbl>
    <w:p w14:paraId="263B1F13">
      <w:pPr>
        <w:pStyle w:val="6"/>
        <w:rPr>
          <w:sz w:val="24"/>
        </w:rPr>
      </w:pPr>
    </w:p>
    <w:p w14:paraId="0A8EA9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4F51"/>
    <w:rsid w:val="002030B5"/>
    <w:rsid w:val="00A13979"/>
    <w:rsid w:val="00A562F9"/>
    <w:rsid w:val="00CA1536"/>
    <w:rsid w:val="00CF6CA4"/>
    <w:rsid w:val="01D34B7C"/>
    <w:rsid w:val="01E8261F"/>
    <w:rsid w:val="0237048F"/>
    <w:rsid w:val="03174E96"/>
    <w:rsid w:val="03BC7892"/>
    <w:rsid w:val="05110760"/>
    <w:rsid w:val="0586291D"/>
    <w:rsid w:val="06DD6058"/>
    <w:rsid w:val="073B5C99"/>
    <w:rsid w:val="08A960F1"/>
    <w:rsid w:val="09242161"/>
    <w:rsid w:val="092B7994"/>
    <w:rsid w:val="09F54765"/>
    <w:rsid w:val="0AD31219"/>
    <w:rsid w:val="0BBB664F"/>
    <w:rsid w:val="0C0F70F9"/>
    <w:rsid w:val="0CDE1C2A"/>
    <w:rsid w:val="0D5B2D7D"/>
    <w:rsid w:val="0E601F6C"/>
    <w:rsid w:val="0F580DB7"/>
    <w:rsid w:val="0FB73CDF"/>
    <w:rsid w:val="0FD92550"/>
    <w:rsid w:val="112076B2"/>
    <w:rsid w:val="127418C4"/>
    <w:rsid w:val="128B06D9"/>
    <w:rsid w:val="132E0705"/>
    <w:rsid w:val="150D3BFD"/>
    <w:rsid w:val="15EB4733"/>
    <w:rsid w:val="16734728"/>
    <w:rsid w:val="17B0676A"/>
    <w:rsid w:val="190722A0"/>
    <w:rsid w:val="19287A4C"/>
    <w:rsid w:val="19744A3F"/>
    <w:rsid w:val="19CF01B9"/>
    <w:rsid w:val="1AFF72CA"/>
    <w:rsid w:val="1B6320B5"/>
    <w:rsid w:val="1B9E4292"/>
    <w:rsid w:val="1D6E70D6"/>
    <w:rsid w:val="1DE651E8"/>
    <w:rsid w:val="1F817EB6"/>
    <w:rsid w:val="1FB80E4D"/>
    <w:rsid w:val="207D005D"/>
    <w:rsid w:val="21060EBB"/>
    <w:rsid w:val="214163B9"/>
    <w:rsid w:val="23CC4CC2"/>
    <w:rsid w:val="24E52C95"/>
    <w:rsid w:val="255F11BC"/>
    <w:rsid w:val="25D71FFC"/>
    <w:rsid w:val="266D4CF0"/>
    <w:rsid w:val="26D26C88"/>
    <w:rsid w:val="26F70546"/>
    <w:rsid w:val="28433F5A"/>
    <w:rsid w:val="290A02E1"/>
    <w:rsid w:val="292567EF"/>
    <w:rsid w:val="2ADE0642"/>
    <w:rsid w:val="2B532C9F"/>
    <w:rsid w:val="2BE340D3"/>
    <w:rsid w:val="2CD95DA4"/>
    <w:rsid w:val="2E625356"/>
    <w:rsid w:val="2EA83D2E"/>
    <w:rsid w:val="2FAA0D63"/>
    <w:rsid w:val="318D73D7"/>
    <w:rsid w:val="32DA54BB"/>
    <w:rsid w:val="32E379BE"/>
    <w:rsid w:val="33607AF7"/>
    <w:rsid w:val="37317A75"/>
    <w:rsid w:val="386B1C60"/>
    <w:rsid w:val="39B94F51"/>
    <w:rsid w:val="3B11613A"/>
    <w:rsid w:val="3B14598E"/>
    <w:rsid w:val="3B541666"/>
    <w:rsid w:val="3D504CB9"/>
    <w:rsid w:val="3D680A5F"/>
    <w:rsid w:val="3EAA058E"/>
    <w:rsid w:val="3F1C1E5D"/>
    <w:rsid w:val="3F4E534A"/>
    <w:rsid w:val="3FA80B33"/>
    <w:rsid w:val="40C559FD"/>
    <w:rsid w:val="41A25B15"/>
    <w:rsid w:val="41B675BA"/>
    <w:rsid w:val="424E1A22"/>
    <w:rsid w:val="44CE5B14"/>
    <w:rsid w:val="45486BFC"/>
    <w:rsid w:val="45662D6A"/>
    <w:rsid w:val="45D406CB"/>
    <w:rsid w:val="468F55A6"/>
    <w:rsid w:val="497203D3"/>
    <w:rsid w:val="4A5D5D91"/>
    <w:rsid w:val="4ABA06A9"/>
    <w:rsid w:val="4AC575A6"/>
    <w:rsid w:val="4C081138"/>
    <w:rsid w:val="4C1B5BC3"/>
    <w:rsid w:val="4C2456EA"/>
    <w:rsid w:val="4C4423AE"/>
    <w:rsid w:val="4CDB78E8"/>
    <w:rsid w:val="4D8B58D8"/>
    <w:rsid w:val="50EC3E2B"/>
    <w:rsid w:val="515110B9"/>
    <w:rsid w:val="519F1952"/>
    <w:rsid w:val="53424C8B"/>
    <w:rsid w:val="543F741C"/>
    <w:rsid w:val="56AC06F8"/>
    <w:rsid w:val="59A867B5"/>
    <w:rsid w:val="5B6616CF"/>
    <w:rsid w:val="5EAE0ADC"/>
    <w:rsid w:val="5EDB41E5"/>
    <w:rsid w:val="5F3209BE"/>
    <w:rsid w:val="5FD7251E"/>
    <w:rsid w:val="600D573F"/>
    <w:rsid w:val="60766AF1"/>
    <w:rsid w:val="60AE577B"/>
    <w:rsid w:val="613C6338"/>
    <w:rsid w:val="62A80031"/>
    <w:rsid w:val="62AC0FBD"/>
    <w:rsid w:val="634572C0"/>
    <w:rsid w:val="63C464CF"/>
    <w:rsid w:val="646B08D4"/>
    <w:rsid w:val="64CB79C8"/>
    <w:rsid w:val="661C4F4B"/>
    <w:rsid w:val="661C580F"/>
    <w:rsid w:val="66FB71D3"/>
    <w:rsid w:val="683156D4"/>
    <w:rsid w:val="699807EF"/>
    <w:rsid w:val="69EF33C0"/>
    <w:rsid w:val="69FB65C9"/>
    <w:rsid w:val="6A616E4C"/>
    <w:rsid w:val="6AA933EA"/>
    <w:rsid w:val="6CBC2C6E"/>
    <w:rsid w:val="6D2A6A64"/>
    <w:rsid w:val="6E1F5E9D"/>
    <w:rsid w:val="6E912274"/>
    <w:rsid w:val="6EDF387E"/>
    <w:rsid w:val="6EFD7C29"/>
    <w:rsid w:val="6F496C6E"/>
    <w:rsid w:val="6F6D1FC9"/>
    <w:rsid w:val="71B524FB"/>
    <w:rsid w:val="72E13E6F"/>
    <w:rsid w:val="72ED6DB5"/>
    <w:rsid w:val="7412372B"/>
    <w:rsid w:val="743A72BC"/>
    <w:rsid w:val="76B03549"/>
    <w:rsid w:val="76D35A76"/>
    <w:rsid w:val="775458B4"/>
    <w:rsid w:val="77C47B8E"/>
    <w:rsid w:val="78161D16"/>
    <w:rsid w:val="78181816"/>
    <w:rsid w:val="7A0B3779"/>
    <w:rsid w:val="7A2029D8"/>
    <w:rsid w:val="7A856975"/>
    <w:rsid w:val="7C140D1D"/>
    <w:rsid w:val="7CA12173"/>
    <w:rsid w:val="7E60325B"/>
    <w:rsid w:val="7EF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3449</Words>
  <Characters>3577</Characters>
  <Lines>1109</Lines>
  <Paragraphs>1158</Paragraphs>
  <TotalTime>68</TotalTime>
  <ScaleCrop>false</ScaleCrop>
  <LinksUpToDate>false</LinksUpToDate>
  <CharactersWithSpaces>3662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2025-10-22T06:42:00Z</dcterms:created>
  <dc:creator>基建科综合维修组</dc:creator>
  <cp:lastModifiedBy>基建科综合维修组</cp:lastModifiedBy>
  <dcterms:modified xsi:type="dcterms:W3CDTF">2025-11-18T01:39:40Z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EF89B69043EE401692114E8B18F3A695_13</vt:lpwstr>
  </property>
  <property fmtid="{D5CDD505-2E9C-101B-9397-08002B2CF9AE}" pid="4" name="KSOTemplateDocerSaveRecord">
    <vt:lpwstr>eyJoZGlkIjoiYWJlNGRkMGU1NzgyM2MzY2YyNjk2MmYyNGFkODdkOWQiLCJ1c2VySWQiOiIzNTI5MzAxMTIifQ==</vt:lpwstr>
  </property>
</Properties>
</file>